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D2" w:rsidRDefault="00D335D2" w:rsidP="00D335D2">
      <w:pPr>
        <w:jc w:val="center"/>
        <w:rPr>
          <w:sz w:val="28"/>
          <w:szCs w:val="28"/>
        </w:rPr>
      </w:pPr>
      <w:r>
        <w:rPr>
          <w:sz w:val="28"/>
          <w:szCs w:val="28"/>
        </w:rPr>
        <w:t xml:space="preserve">                                    </w:t>
      </w:r>
      <w:r w:rsidR="00845C8A">
        <w:rPr>
          <w:sz w:val="28"/>
          <w:szCs w:val="28"/>
        </w:rPr>
        <w:t xml:space="preserve">   </w:t>
      </w:r>
      <w:r>
        <w:rPr>
          <w:sz w:val="28"/>
          <w:szCs w:val="28"/>
        </w:rPr>
        <w:t xml:space="preserve"> </w:t>
      </w:r>
      <w:r w:rsidR="00845C8A">
        <w:rPr>
          <w:sz w:val="28"/>
          <w:szCs w:val="28"/>
        </w:rPr>
        <w:t xml:space="preserve">       «</w:t>
      </w:r>
      <w:r>
        <w:rPr>
          <w:sz w:val="28"/>
          <w:szCs w:val="28"/>
        </w:rPr>
        <w:t>ОДОБРЕНО</w:t>
      </w:r>
      <w:r w:rsidR="00845C8A">
        <w:rPr>
          <w:sz w:val="28"/>
          <w:szCs w:val="28"/>
        </w:rPr>
        <w:t>»</w:t>
      </w:r>
    </w:p>
    <w:p w:rsidR="00D335D2" w:rsidRDefault="00D335D2" w:rsidP="00D335D2">
      <w:pPr>
        <w:jc w:val="center"/>
        <w:rPr>
          <w:sz w:val="28"/>
          <w:szCs w:val="28"/>
        </w:rPr>
      </w:pPr>
      <w:r>
        <w:rPr>
          <w:sz w:val="28"/>
          <w:szCs w:val="28"/>
        </w:rPr>
        <w:t xml:space="preserve">                                                                     </w:t>
      </w:r>
      <w:r w:rsidR="00845C8A">
        <w:rPr>
          <w:sz w:val="28"/>
          <w:szCs w:val="28"/>
        </w:rPr>
        <w:t xml:space="preserve">       </w:t>
      </w:r>
      <w:r>
        <w:rPr>
          <w:sz w:val="28"/>
          <w:szCs w:val="28"/>
        </w:rPr>
        <w:t xml:space="preserve"> РУМО по общему образованию</w:t>
      </w:r>
    </w:p>
    <w:p w:rsidR="00656A3B" w:rsidRPr="00845C8A" w:rsidRDefault="00D335D2" w:rsidP="008318E2">
      <w:pPr>
        <w:jc w:val="center"/>
        <w:rPr>
          <w:sz w:val="28"/>
          <w:szCs w:val="28"/>
          <w:u w:val="single"/>
        </w:rPr>
      </w:pPr>
      <w:r>
        <w:rPr>
          <w:sz w:val="28"/>
          <w:szCs w:val="28"/>
        </w:rPr>
        <w:t xml:space="preserve">                                                                </w:t>
      </w:r>
      <w:r w:rsidR="002A529E">
        <w:rPr>
          <w:sz w:val="28"/>
          <w:szCs w:val="28"/>
        </w:rPr>
        <w:t xml:space="preserve">         </w:t>
      </w:r>
      <w:r>
        <w:rPr>
          <w:sz w:val="28"/>
          <w:szCs w:val="28"/>
        </w:rPr>
        <w:t xml:space="preserve"> </w:t>
      </w:r>
      <w:r w:rsidRPr="00845C8A">
        <w:rPr>
          <w:sz w:val="28"/>
          <w:szCs w:val="28"/>
          <w:u w:val="single"/>
        </w:rPr>
        <w:t xml:space="preserve">Протокол № </w:t>
      </w:r>
      <w:r w:rsidR="00EE1280">
        <w:rPr>
          <w:sz w:val="28"/>
          <w:szCs w:val="28"/>
          <w:u w:val="single"/>
        </w:rPr>
        <w:t xml:space="preserve">3 </w:t>
      </w:r>
      <w:r w:rsidR="008E7074" w:rsidRPr="00845C8A">
        <w:rPr>
          <w:sz w:val="28"/>
          <w:szCs w:val="28"/>
          <w:u w:val="single"/>
        </w:rPr>
        <w:t xml:space="preserve">от </w:t>
      </w:r>
      <w:r w:rsidR="003B2E54">
        <w:rPr>
          <w:sz w:val="28"/>
          <w:szCs w:val="28"/>
          <w:u w:val="single"/>
        </w:rPr>
        <w:t>2</w:t>
      </w:r>
      <w:r w:rsidR="00EE1280">
        <w:rPr>
          <w:sz w:val="28"/>
          <w:szCs w:val="28"/>
          <w:u w:val="single"/>
        </w:rPr>
        <w:t>9</w:t>
      </w:r>
      <w:bookmarkStart w:id="0" w:name="_GoBack"/>
      <w:bookmarkEnd w:id="0"/>
      <w:r w:rsidR="00311A9F" w:rsidRPr="00845C8A">
        <w:rPr>
          <w:sz w:val="28"/>
          <w:szCs w:val="28"/>
          <w:u w:val="single"/>
        </w:rPr>
        <w:t>.09.</w:t>
      </w:r>
      <w:r w:rsidRPr="00845C8A">
        <w:rPr>
          <w:sz w:val="28"/>
          <w:szCs w:val="28"/>
          <w:u w:val="single"/>
        </w:rPr>
        <w:t>202</w:t>
      </w:r>
      <w:r w:rsidR="003B2E54">
        <w:rPr>
          <w:sz w:val="28"/>
          <w:szCs w:val="28"/>
          <w:u w:val="single"/>
        </w:rPr>
        <w:t>5</w:t>
      </w:r>
      <w:r w:rsidRPr="00845C8A">
        <w:rPr>
          <w:sz w:val="28"/>
          <w:szCs w:val="28"/>
          <w:u w:val="single"/>
        </w:rPr>
        <w:t xml:space="preserve"> г.</w:t>
      </w:r>
    </w:p>
    <w:p w:rsidR="008318E2" w:rsidRPr="008318E2" w:rsidRDefault="008318E2" w:rsidP="008318E2">
      <w:pPr>
        <w:jc w:val="center"/>
        <w:rPr>
          <w:sz w:val="28"/>
          <w:szCs w:val="28"/>
        </w:rPr>
      </w:pPr>
    </w:p>
    <w:p w:rsidR="00A37B8D" w:rsidRDefault="00552D90" w:rsidP="00D335D2">
      <w:pPr>
        <w:spacing w:before="69"/>
        <w:ind w:left="708" w:right="255"/>
        <w:jc w:val="center"/>
        <w:rPr>
          <w:b/>
          <w:sz w:val="28"/>
        </w:rPr>
      </w:pPr>
      <w:r w:rsidRPr="00211785">
        <w:rPr>
          <w:b/>
          <w:sz w:val="28"/>
        </w:rPr>
        <w:t xml:space="preserve">Комплекс мер </w:t>
      </w:r>
      <w:r w:rsidR="00422167" w:rsidRPr="00211785">
        <w:rPr>
          <w:b/>
          <w:sz w:val="28"/>
        </w:rPr>
        <w:t xml:space="preserve">по </w:t>
      </w:r>
      <w:r w:rsidR="002D07C2" w:rsidRPr="00211785">
        <w:rPr>
          <w:b/>
          <w:sz w:val="28"/>
        </w:rPr>
        <w:t>повышению качества обучения по учебн</w:t>
      </w:r>
      <w:r w:rsidR="00DC360C">
        <w:rPr>
          <w:b/>
          <w:sz w:val="28"/>
        </w:rPr>
        <w:t>ому</w:t>
      </w:r>
      <w:r w:rsidR="002D07C2" w:rsidRPr="00211785">
        <w:rPr>
          <w:b/>
          <w:sz w:val="28"/>
        </w:rPr>
        <w:t xml:space="preserve"> предмет</w:t>
      </w:r>
      <w:r w:rsidR="00DC360C">
        <w:rPr>
          <w:b/>
          <w:sz w:val="28"/>
        </w:rPr>
        <w:t>у «</w:t>
      </w:r>
      <w:r w:rsidR="00ED7CE2">
        <w:rPr>
          <w:b/>
          <w:sz w:val="28"/>
        </w:rPr>
        <w:t>Иностранный (н</w:t>
      </w:r>
      <w:r w:rsidR="00DC360C">
        <w:rPr>
          <w:b/>
          <w:sz w:val="28"/>
        </w:rPr>
        <w:t>емецкий</w:t>
      </w:r>
      <w:r w:rsidR="00ED7CE2">
        <w:rPr>
          <w:b/>
          <w:sz w:val="28"/>
        </w:rPr>
        <w:t>)</w:t>
      </w:r>
      <w:r w:rsidR="00DC360C">
        <w:rPr>
          <w:b/>
          <w:sz w:val="28"/>
        </w:rPr>
        <w:t xml:space="preserve"> язык»</w:t>
      </w:r>
      <w:r w:rsidR="002D07C2" w:rsidRPr="00211785">
        <w:rPr>
          <w:b/>
          <w:sz w:val="28"/>
        </w:rPr>
        <w:t xml:space="preserve"> с учетом результатов ГИА по основным общеобразовательным программам </w:t>
      </w:r>
      <w:r w:rsidR="00E33A1E">
        <w:rPr>
          <w:b/>
          <w:sz w:val="28"/>
        </w:rPr>
        <w:t xml:space="preserve">основного общего и </w:t>
      </w:r>
      <w:r w:rsidR="002D07C2" w:rsidRPr="00211785">
        <w:rPr>
          <w:b/>
          <w:sz w:val="28"/>
        </w:rPr>
        <w:t>среднего общего образования в 202</w:t>
      </w:r>
      <w:r w:rsidR="003B2E54">
        <w:rPr>
          <w:b/>
          <w:sz w:val="28"/>
        </w:rPr>
        <w:t>5</w:t>
      </w:r>
      <w:r w:rsidR="002D07C2" w:rsidRPr="00211785">
        <w:rPr>
          <w:b/>
          <w:sz w:val="28"/>
        </w:rPr>
        <w:t xml:space="preserve"> году</w:t>
      </w:r>
    </w:p>
    <w:p w:rsidR="00656A3B" w:rsidRPr="00656A3B" w:rsidRDefault="00656A3B" w:rsidP="00656A3B">
      <w:pPr>
        <w:widowControl/>
        <w:suppressAutoHyphens/>
        <w:autoSpaceDE/>
        <w:autoSpaceDN/>
        <w:ind w:firstLine="567"/>
        <w:jc w:val="both"/>
        <w:rPr>
          <w:i/>
          <w:sz w:val="28"/>
          <w:szCs w:val="28"/>
        </w:rPr>
      </w:pPr>
      <w:r w:rsidRPr="00656A3B">
        <w:rPr>
          <w:i/>
          <w:sz w:val="28"/>
          <w:szCs w:val="28"/>
        </w:rPr>
        <w:t>Составите</w:t>
      </w:r>
      <w:r w:rsidR="00665416">
        <w:rPr>
          <w:i/>
          <w:sz w:val="28"/>
          <w:szCs w:val="28"/>
        </w:rPr>
        <w:t>ли</w:t>
      </w:r>
      <w:r w:rsidRPr="00656A3B">
        <w:rPr>
          <w:i/>
          <w:sz w:val="28"/>
          <w:szCs w:val="28"/>
        </w:rPr>
        <w:t>:</w:t>
      </w:r>
    </w:p>
    <w:p w:rsidR="00FA6E55" w:rsidRDefault="00656A3B" w:rsidP="00ED7CE2">
      <w:pPr>
        <w:widowControl/>
        <w:suppressAutoHyphens/>
        <w:autoSpaceDE/>
        <w:autoSpaceDN/>
        <w:spacing w:line="240" w:lineRule="atLeast"/>
        <w:ind w:firstLine="720"/>
        <w:jc w:val="both"/>
        <w:rPr>
          <w:i/>
          <w:sz w:val="28"/>
          <w:szCs w:val="28"/>
        </w:rPr>
      </w:pPr>
      <w:r>
        <w:rPr>
          <w:b/>
          <w:i/>
          <w:sz w:val="28"/>
          <w:szCs w:val="28"/>
        </w:rPr>
        <w:t xml:space="preserve">  </w:t>
      </w:r>
      <w:r w:rsidR="00FA6E55">
        <w:rPr>
          <w:b/>
          <w:i/>
          <w:sz w:val="28"/>
          <w:szCs w:val="28"/>
        </w:rPr>
        <w:t>Анисимова Людмила Вадимовна</w:t>
      </w:r>
      <w:r w:rsidR="00FA6E55">
        <w:rPr>
          <w:sz w:val="28"/>
          <w:szCs w:val="28"/>
        </w:rPr>
        <w:t xml:space="preserve">, </w:t>
      </w:r>
      <w:r w:rsidR="00FA6E55" w:rsidRPr="00656A3B">
        <w:rPr>
          <w:i/>
          <w:sz w:val="28"/>
          <w:szCs w:val="28"/>
        </w:rPr>
        <w:t xml:space="preserve">методист сектора </w:t>
      </w:r>
      <w:r w:rsidR="00FA6E55">
        <w:rPr>
          <w:i/>
          <w:sz w:val="28"/>
          <w:szCs w:val="28"/>
        </w:rPr>
        <w:t xml:space="preserve">гуманитарного и художественно-эстетического образования Центра непрерывного повышения профессионального мастерства педагогических работников в городе Вологде </w:t>
      </w:r>
      <w:r w:rsidR="00FA6E55" w:rsidRPr="00FA6E55">
        <w:rPr>
          <w:i/>
          <w:sz w:val="28"/>
          <w:szCs w:val="28"/>
        </w:rPr>
        <w:t>АОУ ВО ДПО «ВИРО»;</w:t>
      </w:r>
    </w:p>
    <w:p w:rsidR="00ED7CE2" w:rsidRPr="00ED7CE2" w:rsidRDefault="00ED7CE2" w:rsidP="00ED7CE2">
      <w:pPr>
        <w:widowControl/>
        <w:suppressAutoHyphens/>
        <w:autoSpaceDE/>
        <w:autoSpaceDN/>
        <w:spacing w:line="240" w:lineRule="atLeast"/>
        <w:ind w:firstLine="720"/>
        <w:jc w:val="both"/>
        <w:rPr>
          <w:i/>
          <w:sz w:val="28"/>
          <w:szCs w:val="28"/>
        </w:rPr>
      </w:pPr>
      <w:r>
        <w:rPr>
          <w:b/>
          <w:i/>
          <w:sz w:val="28"/>
          <w:szCs w:val="28"/>
        </w:rPr>
        <w:t xml:space="preserve">Крылова Елена Игоревна, </w:t>
      </w:r>
      <w:r w:rsidRPr="00ED7CE2">
        <w:rPr>
          <w:i/>
          <w:sz w:val="28"/>
          <w:szCs w:val="28"/>
        </w:rPr>
        <w:t>заместитель директора по учебной работе МОУ «СОШ №16» г. Вологды, председатель предметной комиссии ГИА-9 по немецкому языку;</w:t>
      </w:r>
    </w:p>
    <w:p w:rsidR="00665416" w:rsidRPr="00DD1527" w:rsidRDefault="006E3AFD" w:rsidP="00ED7CE2">
      <w:pPr>
        <w:widowControl/>
        <w:suppressAutoHyphens/>
        <w:autoSpaceDE/>
        <w:autoSpaceDN/>
        <w:spacing w:line="240" w:lineRule="atLeast"/>
        <w:ind w:firstLine="720"/>
        <w:jc w:val="both"/>
        <w:rPr>
          <w:i/>
          <w:sz w:val="28"/>
          <w:szCs w:val="28"/>
        </w:rPr>
      </w:pPr>
      <w:r>
        <w:rPr>
          <w:b/>
          <w:i/>
          <w:sz w:val="28"/>
          <w:szCs w:val="28"/>
        </w:rPr>
        <w:t xml:space="preserve">Емелина Галина Юрьевна, </w:t>
      </w:r>
      <w:r w:rsidR="00DD1527" w:rsidRPr="00DD1527">
        <w:rPr>
          <w:rFonts w:eastAsia="Calibri"/>
          <w:i/>
          <w:iCs/>
          <w:sz w:val="28"/>
          <w:szCs w:val="28"/>
          <w:lang w:eastAsia="ru-RU"/>
        </w:rPr>
        <w:t>учитель иностранных языков МОУ «Гимназия №2», заместитель председателя региональной предметной комиссии Вологодской области по иностранным языкам при проведении государственной итоговой аттестации по образовательным программам среднего общего образования</w:t>
      </w:r>
      <w:r w:rsidR="00ED7CE2" w:rsidRPr="00DD1527">
        <w:rPr>
          <w:i/>
          <w:sz w:val="28"/>
          <w:szCs w:val="28"/>
        </w:rPr>
        <w:t>.</w:t>
      </w:r>
    </w:p>
    <w:p w:rsidR="00E33A1E" w:rsidRPr="00642C51" w:rsidRDefault="00E33A1E" w:rsidP="00FA6E55">
      <w:pPr>
        <w:widowControl/>
        <w:suppressAutoHyphens/>
        <w:autoSpaceDE/>
        <w:autoSpaceDN/>
        <w:spacing w:line="0" w:lineRule="atLeast"/>
        <w:ind w:firstLine="720"/>
        <w:jc w:val="both"/>
        <w:rPr>
          <w:b/>
          <w:sz w:val="28"/>
        </w:rPr>
      </w:pPr>
      <w:r w:rsidRPr="00211785">
        <w:rPr>
          <w:b/>
          <w:sz w:val="28"/>
        </w:rPr>
        <w:t>1.</w:t>
      </w:r>
      <w:r>
        <w:rPr>
          <w:b/>
          <w:sz w:val="28"/>
        </w:rPr>
        <w:t xml:space="preserve">1 </w:t>
      </w:r>
      <w:r w:rsidRPr="002D07C2">
        <w:rPr>
          <w:b/>
          <w:sz w:val="28"/>
        </w:rPr>
        <w:t>Содержательный анализ выполнения обучающимися заданий контрольно-измерительных материал</w:t>
      </w:r>
      <w:r>
        <w:rPr>
          <w:b/>
          <w:sz w:val="28"/>
        </w:rPr>
        <w:t>ов ГИА в форме О</w:t>
      </w:r>
      <w:r w:rsidRPr="002D07C2">
        <w:rPr>
          <w:b/>
          <w:sz w:val="28"/>
        </w:rPr>
        <w:t xml:space="preserve">ГЭ </w:t>
      </w:r>
      <w:r>
        <w:rPr>
          <w:b/>
          <w:sz w:val="28"/>
        </w:rPr>
        <w:t xml:space="preserve">по </w:t>
      </w:r>
      <w:r w:rsidR="00665416">
        <w:rPr>
          <w:b/>
          <w:sz w:val="28"/>
        </w:rPr>
        <w:t>немецкому</w:t>
      </w:r>
      <w:r>
        <w:rPr>
          <w:b/>
          <w:sz w:val="28"/>
        </w:rPr>
        <w:t xml:space="preserve"> языку </w:t>
      </w:r>
      <w:r w:rsidRPr="002D07C2">
        <w:rPr>
          <w:b/>
          <w:sz w:val="28"/>
        </w:rPr>
        <w:t>в 202</w:t>
      </w:r>
      <w:r w:rsidR="003B2E54">
        <w:rPr>
          <w:b/>
          <w:sz w:val="28"/>
        </w:rPr>
        <w:t>5</w:t>
      </w:r>
      <w:r w:rsidRPr="002D07C2">
        <w:rPr>
          <w:b/>
          <w:sz w:val="28"/>
        </w:rPr>
        <w:t xml:space="preserve"> году. Определение «проблемных зон» и типичных затруднений в освоении обучающимися</w:t>
      </w:r>
      <w:r>
        <w:rPr>
          <w:b/>
          <w:sz w:val="28"/>
        </w:rPr>
        <w:t xml:space="preserve"> </w:t>
      </w:r>
      <w:r w:rsidRPr="0051759B">
        <w:rPr>
          <w:b/>
          <w:sz w:val="28"/>
        </w:rPr>
        <w:t>элементов содержания / умений и видов деятельности</w:t>
      </w:r>
    </w:p>
    <w:p w:rsidR="00E33A1E" w:rsidRDefault="00E33A1E" w:rsidP="002A529E">
      <w:pPr>
        <w:widowControl/>
        <w:suppressAutoHyphens/>
        <w:autoSpaceDE/>
        <w:autoSpaceDN/>
        <w:spacing w:line="240" w:lineRule="atLeast"/>
        <w:ind w:firstLine="720"/>
        <w:jc w:val="both"/>
        <w:rPr>
          <w:spacing w:val="-5"/>
          <w:sz w:val="28"/>
          <w:szCs w:val="28"/>
        </w:rPr>
      </w:pPr>
      <w:r w:rsidRPr="0007566D">
        <w:rPr>
          <w:sz w:val="28"/>
          <w:szCs w:val="28"/>
        </w:rPr>
        <w:t xml:space="preserve">В экзаменационной работе проверяется </w:t>
      </w:r>
      <w:r w:rsidR="00DD1527">
        <w:rPr>
          <w:sz w:val="28"/>
          <w:szCs w:val="28"/>
        </w:rPr>
        <w:t xml:space="preserve">сформированность </w:t>
      </w:r>
      <w:r w:rsidRPr="0007566D">
        <w:rPr>
          <w:sz w:val="28"/>
          <w:szCs w:val="28"/>
        </w:rPr>
        <w:t>иноязычн</w:t>
      </w:r>
      <w:r w:rsidR="00DD1527">
        <w:rPr>
          <w:sz w:val="28"/>
          <w:szCs w:val="28"/>
        </w:rPr>
        <w:t xml:space="preserve">ой </w:t>
      </w:r>
      <w:r w:rsidRPr="0007566D">
        <w:rPr>
          <w:sz w:val="28"/>
          <w:szCs w:val="28"/>
        </w:rPr>
        <w:t>коммуникативн</w:t>
      </w:r>
      <w:r w:rsidR="00DD1527">
        <w:rPr>
          <w:sz w:val="28"/>
          <w:szCs w:val="28"/>
        </w:rPr>
        <w:t>ой</w:t>
      </w:r>
      <w:r w:rsidRPr="0007566D">
        <w:rPr>
          <w:spacing w:val="1"/>
          <w:sz w:val="28"/>
          <w:szCs w:val="28"/>
        </w:rPr>
        <w:t xml:space="preserve"> </w:t>
      </w:r>
      <w:r w:rsidRPr="0007566D">
        <w:rPr>
          <w:sz w:val="28"/>
          <w:szCs w:val="28"/>
        </w:rPr>
        <w:t>компетенци</w:t>
      </w:r>
      <w:r w:rsidR="00DD1527">
        <w:rPr>
          <w:sz w:val="28"/>
          <w:szCs w:val="28"/>
        </w:rPr>
        <w:t>и</w:t>
      </w:r>
      <w:r w:rsidRPr="0007566D">
        <w:rPr>
          <w:sz w:val="28"/>
          <w:szCs w:val="28"/>
        </w:rPr>
        <w:t xml:space="preserve">  </w:t>
      </w:r>
      <w:r w:rsidRPr="0007566D">
        <w:rPr>
          <w:spacing w:val="1"/>
          <w:sz w:val="28"/>
          <w:szCs w:val="28"/>
        </w:rPr>
        <w:t xml:space="preserve"> </w:t>
      </w:r>
      <w:r w:rsidRPr="0007566D">
        <w:rPr>
          <w:sz w:val="28"/>
          <w:szCs w:val="28"/>
        </w:rPr>
        <w:t>выпускников    основной    школы.    КИМ    ОГЭ    нацелены</w:t>
      </w:r>
      <w:r w:rsidRPr="0007566D">
        <w:rPr>
          <w:spacing w:val="1"/>
          <w:sz w:val="28"/>
          <w:szCs w:val="28"/>
        </w:rPr>
        <w:t xml:space="preserve"> </w:t>
      </w:r>
      <w:r w:rsidRPr="0007566D">
        <w:rPr>
          <w:sz w:val="28"/>
          <w:szCs w:val="28"/>
        </w:rPr>
        <w:t>на</w:t>
      </w:r>
      <w:r w:rsidRPr="0007566D">
        <w:rPr>
          <w:spacing w:val="1"/>
          <w:sz w:val="28"/>
          <w:szCs w:val="28"/>
        </w:rPr>
        <w:t xml:space="preserve"> </w:t>
      </w:r>
      <w:r w:rsidRPr="0007566D">
        <w:rPr>
          <w:sz w:val="28"/>
          <w:szCs w:val="28"/>
        </w:rPr>
        <w:t>проверку</w:t>
      </w:r>
      <w:r w:rsidRPr="0007566D">
        <w:rPr>
          <w:spacing w:val="1"/>
          <w:sz w:val="28"/>
          <w:szCs w:val="28"/>
        </w:rPr>
        <w:t xml:space="preserve"> </w:t>
      </w:r>
      <w:r w:rsidRPr="0007566D">
        <w:rPr>
          <w:sz w:val="28"/>
          <w:szCs w:val="28"/>
        </w:rPr>
        <w:t>речевых</w:t>
      </w:r>
      <w:r w:rsidRPr="0007566D">
        <w:rPr>
          <w:spacing w:val="1"/>
          <w:sz w:val="28"/>
          <w:szCs w:val="28"/>
        </w:rPr>
        <w:t xml:space="preserve"> </w:t>
      </w:r>
      <w:r w:rsidRPr="0007566D">
        <w:rPr>
          <w:sz w:val="28"/>
          <w:szCs w:val="28"/>
        </w:rPr>
        <w:t>умений</w:t>
      </w:r>
      <w:r w:rsidRPr="0007566D">
        <w:rPr>
          <w:spacing w:val="1"/>
          <w:sz w:val="28"/>
          <w:szCs w:val="28"/>
        </w:rPr>
        <w:t xml:space="preserve"> </w:t>
      </w:r>
      <w:r w:rsidRPr="0007566D">
        <w:rPr>
          <w:sz w:val="28"/>
          <w:szCs w:val="28"/>
        </w:rPr>
        <w:t>выпускников</w:t>
      </w:r>
      <w:r w:rsidRPr="0007566D">
        <w:rPr>
          <w:spacing w:val="1"/>
          <w:sz w:val="28"/>
          <w:szCs w:val="28"/>
        </w:rPr>
        <w:t xml:space="preserve"> </w:t>
      </w:r>
      <w:r w:rsidRPr="0007566D">
        <w:rPr>
          <w:sz w:val="28"/>
          <w:szCs w:val="28"/>
        </w:rPr>
        <w:t>в</w:t>
      </w:r>
      <w:r w:rsidRPr="0007566D">
        <w:rPr>
          <w:spacing w:val="1"/>
          <w:sz w:val="28"/>
          <w:szCs w:val="28"/>
        </w:rPr>
        <w:t xml:space="preserve"> </w:t>
      </w:r>
      <w:r w:rsidRPr="0007566D">
        <w:rPr>
          <w:sz w:val="28"/>
          <w:szCs w:val="28"/>
        </w:rPr>
        <w:t>четырёх</w:t>
      </w:r>
      <w:r w:rsidRPr="0007566D">
        <w:rPr>
          <w:spacing w:val="1"/>
          <w:sz w:val="28"/>
          <w:szCs w:val="28"/>
        </w:rPr>
        <w:t xml:space="preserve"> </w:t>
      </w:r>
      <w:r w:rsidRPr="0007566D">
        <w:rPr>
          <w:sz w:val="28"/>
          <w:szCs w:val="28"/>
        </w:rPr>
        <w:t>видах</w:t>
      </w:r>
      <w:r w:rsidRPr="0007566D">
        <w:rPr>
          <w:spacing w:val="1"/>
          <w:sz w:val="28"/>
          <w:szCs w:val="28"/>
        </w:rPr>
        <w:t xml:space="preserve"> </w:t>
      </w:r>
      <w:r w:rsidRPr="0007566D">
        <w:rPr>
          <w:sz w:val="28"/>
          <w:szCs w:val="28"/>
        </w:rPr>
        <w:t>речевой</w:t>
      </w:r>
      <w:r w:rsidRPr="0007566D">
        <w:rPr>
          <w:spacing w:val="-45"/>
          <w:sz w:val="28"/>
          <w:szCs w:val="28"/>
        </w:rPr>
        <w:t xml:space="preserve"> </w:t>
      </w:r>
      <w:r w:rsidRPr="0007566D">
        <w:rPr>
          <w:sz w:val="28"/>
          <w:szCs w:val="28"/>
        </w:rPr>
        <w:t>деятельности (аудировании, чтении, письме, говорении), а также некоторых</w:t>
      </w:r>
      <w:r w:rsidRPr="0007566D">
        <w:rPr>
          <w:spacing w:val="1"/>
          <w:sz w:val="28"/>
          <w:szCs w:val="28"/>
        </w:rPr>
        <w:t xml:space="preserve"> </w:t>
      </w:r>
      <w:r w:rsidRPr="0007566D">
        <w:rPr>
          <w:sz w:val="28"/>
          <w:szCs w:val="28"/>
        </w:rPr>
        <w:t>языковых</w:t>
      </w:r>
      <w:r w:rsidRPr="0007566D">
        <w:rPr>
          <w:spacing w:val="-5"/>
          <w:sz w:val="28"/>
          <w:szCs w:val="28"/>
        </w:rPr>
        <w:t xml:space="preserve"> </w:t>
      </w:r>
      <w:r w:rsidRPr="0007566D">
        <w:rPr>
          <w:sz w:val="28"/>
          <w:szCs w:val="28"/>
        </w:rPr>
        <w:t>навыков.</w:t>
      </w:r>
      <w:r w:rsidRPr="0007566D">
        <w:rPr>
          <w:spacing w:val="-5"/>
          <w:sz w:val="28"/>
          <w:szCs w:val="28"/>
        </w:rPr>
        <w:t xml:space="preserve"> </w:t>
      </w:r>
    </w:p>
    <w:p w:rsidR="00E33A1E" w:rsidRDefault="00E33A1E" w:rsidP="002A529E">
      <w:pPr>
        <w:widowControl/>
        <w:suppressAutoHyphens/>
        <w:autoSpaceDE/>
        <w:autoSpaceDN/>
        <w:spacing w:line="240" w:lineRule="atLeast"/>
        <w:ind w:firstLine="720"/>
        <w:jc w:val="both"/>
        <w:rPr>
          <w:sz w:val="28"/>
          <w:szCs w:val="28"/>
        </w:rPr>
      </w:pPr>
      <w:r>
        <w:rPr>
          <w:sz w:val="28"/>
          <w:szCs w:val="28"/>
        </w:rPr>
        <w:t xml:space="preserve">Экзаменационная работа </w:t>
      </w:r>
      <w:r w:rsidR="00DD1527">
        <w:rPr>
          <w:sz w:val="28"/>
          <w:szCs w:val="28"/>
        </w:rPr>
        <w:t xml:space="preserve">по немецкому языку </w:t>
      </w:r>
      <w:r>
        <w:rPr>
          <w:sz w:val="28"/>
          <w:szCs w:val="28"/>
        </w:rPr>
        <w:t>состоит из двух частей:</w:t>
      </w:r>
    </w:p>
    <w:p w:rsidR="00E33A1E" w:rsidRPr="0007566D" w:rsidRDefault="00E33A1E" w:rsidP="002A529E">
      <w:pPr>
        <w:adjustRightInd w:val="0"/>
        <w:spacing w:line="240" w:lineRule="atLeast"/>
        <w:ind w:firstLine="720"/>
        <w:jc w:val="both"/>
        <w:rPr>
          <w:sz w:val="28"/>
          <w:szCs w:val="28"/>
        </w:rPr>
      </w:pPr>
      <w:r w:rsidRPr="0007566D">
        <w:rPr>
          <w:sz w:val="28"/>
          <w:szCs w:val="28"/>
        </w:rPr>
        <w:t>• письменной</w:t>
      </w:r>
      <w:r w:rsidR="00ED7CE2">
        <w:rPr>
          <w:sz w:val="28"/>
          <w:szCs w:val="28"/>
        </w:rPr>
        <w:t xml:space="preserve"> части </w:t>
      </w:r>
      <w:r w:rsidRPr="0007566D">
        <w:rPr>
          <w:sz w:val="28"/>
          <w:szCs w:val="28"/>
        </w:rPr>
        <w:t>(разделы 1–4, включающие задания по аудированию, чтению, письменной речи, а также задания на контроль лексико-грамматических навыков выпускников);</w:t>
      </w:r>
    </w:p>
    <w:p w:rsidR="00E33A1E" w:rsidRPr="0007566D" w:rsidRDefault="00E33A1E" w:rsidP="002A529E">
      <w:pPr>
        <w:adjustRightInd w:val="0"/>
        <w:spacing w:line="240" w:lineRule="atLeast"/>
        <w:ind w:firstLine="720"/>
        <w:jc w:val="both"/>
        <w:rPr>
          <w:sz w:val="28"/>
          <w:szCs w:val="28"/>
        </w:rPr>
      </w:pPr>
      <w:r w:rsidRPr="0007566D">
        <w:rPr>
          <w:sz w:val="28"/>
          <w:szCs w:val="28"/>
        </w:rPr>
        <w:t xml:space="preserve">• устной </w:t>
      </w:r>
      <w:r w:rsidR="00ED7CE2">
        <w:rPr>
          <w:sz w:val="28"/>
          <w:szCs w:val="28"/>
        </w:rPr>
        <w:t xml:space="preserve">части </w:t>
      </w:r>
      <w:r w:rsidRPr="0007566D">
        <w:rPr>
          <w:sz w:val="28"/>
          <w:szCs w:val="28"/>
        </w:rPr>
        <w:t>(раздел 5, содержащий задания по говорению).</w:t>
      </w:r>
    </w:p>
    <w:p w:rsidR="00E33A1E" w:rsidRPr="0007566D" w:rsidRDefault="00E33A1E" w:rsidP="002A529E">
      <w:pPr>
        <w:adjustRightInd w:val="0"/>
        <w:spacing w:line="240" w:lineRule="atLeast"/>
        <w:ind w:firstLine="720"/>
        <w:jc w:val="both"/>
        <w:rPr>
          <w:sz w:val="28"/>
          <w:szCs w:val="28"/>
        </w:rPr>
      </w:pPr>
      <w:r w:rsidRPr="0007566D">
        <w:rPr>
          <w:sz w:val="28"/>
          <w:szCs w:val="28"/>
        </w:rPr>
        <w:t>В работу по иностранному языку включены различные задания</w:t>
      </w:r>
      <w:r>
        <w:rPr>
          <w:sz w:val="28"/>
          <w:szCs w:val="28"/>
        </w:rPr>
        <w:t>, а именно</w:t>
      </w:r>
      <w:r w:rsidRPr="0007566D">
        <w:rPr>
          <w:sz w:val="28"/>
          <w:szCs w:val="28"/>
        </w:rPr>
        <w:t>:</w:t>
      </w:r>
    </w:p>
    <w:p w:rsidR="00E33A1E" w:rsidRPr="0007566D" w:rsidRDefault="00E33A1E" w:rsidP="002A529E">
      <w:pPr>
        <w:adjustRightInd w:val="0"/>
        <w:spacing w:line="240" w:lineRule="atLeast"/>
        <w:ind w:firstLine="720"/>
        <w:jc w:val="both"/>
        <w:rPr>
          <w:sz w:val="28"/>
          <w:szCs w:val="28"/>
        </w:rPr>
      </w:pPr>
      <w:r w:rsidRPr="0007566D">
        <w:rPr>
          <w:sz w:val="28"/>
          <w:szCs w:val="28"/>
        </w:rPr>
        <w:t>3</w:t>
      </w:r>
      <w:r w:rsidR="00DD1527">
        <w:rPr>
          <w:sz w:val="28"/>
          <w:szCs w:val="28"/>
        </w:rPr>
        <w:t>4</w:t>
      </w:r>
      <w:r w:rsidRPr="0007566D">
        <w:rPr>
          <w:sz w:val="28"/>
          <w:szCs w:val="28"/>
        </w:rPr>
        <w:t xml:space="preserve"> задани</w:t>
      </w:r>
      <w:r w:rsidR="00DD1527">
        <w:rPr>
          <w:sz w:val="28"/>
          <w:szCs w:val="28"/>
        </w:rPr>
        <w:t>я</w:t>
      </w:r>
      <w:r w:rsidRPr="0007566D">
        <w:rPr>
          <w:sz w:val="28"/>
          <w:szCs w:val="28"/>
        </w:rPr>
        <w:t xml:space="preserve"> с кратким ответо</w:t>
      </w:r>
      <w:r w:rsidR="00642C51">
        <w:rPr>
          <w:sz w:val="28"/>
          <w:szCs w:val="28"/>
        </w:rPr>
        <w:t xml:space="preserve">м: </w:t>
      </w:r>
      <w:r w:rsidR="00ED7CE2">
        <w:rPr>
          <w:sz w:val="28"/>
          <w:szCs w:val="28"/>
        </w:rPr>
        <w:t>(</w:t>
      </w:r>
      <w:r w:rsidRPr="0007566D">
        <w:rPr>
          <w:sz w:val="28"/>
          <w:szCs w:val="28"/>
        </w:rPr>
        <w:t xml:space="preserve">раздел 1 </w:t>
      </w:r>
      <w:r w:rsidR="00ED7CE2">
        <w:rPr>
          <w:sz w:val="28"/>
          <w:szCs w:val="28"/>
        </w:rPr>
        <w:t>«З</w:t>
      </w:r>
      <w:r w:rsidRPr="0007566D">
        <w:rPr>
          <w:sz w:val="28"/>
          <w:szCs w:val="28"/>
        </w:rPr>
        <w:t>адания по аудированию</w:t>
      </w:r>
      <w:r w:rsidR="00ED7CE2">
        <w:rPr>
          <w:sz w:val="28"/>
          <w:szCs w:val="28"/>
        </w:rPr>
        <w:t>»</w:t>
      </w:r>
      <w:r w:rsidRPr="0007566D">
        <w:rPr>
          <w:sz w:val="28"/>
          <w:szCs w:val="28"/>
        </w:rPr>
        <w:t xml:space="preserve">, раздел 2 </w:t>
      </w:r>
      <w:r w:rsidR="00ED7CE2">
        <w:rPr>
          <w:sz w:val="28"/>
          <w:szCs w:val="28"/>
        </w:rPr>
        <w:t>«З</w:t>
      </w:r>
      <w:r w:rsidRPr="0007566D">
        <w:rPr>
          <w:sz w:val="28"/>
          <w:szCs w:val="28"/>
        </w:rPr>
        <w:t>адания по чтению</w:t>
      </w:r>
      <w:r w:rsidR="008E1788">
        <w:rPr>
          <w:sz w:val="28"/>
          <w:szCs w:val="28"/>
        </w:rPr>
        <w:t>»</w:t>
      </w:r>
      <w:r w:rsidRPr="0007566D">
        <w:rPr>
          <w:sz w:val="28"/>
          <w:szCs w:val="28"/>
        </w:rPr>
        <w:t xml:space="preserve">, раздел 3 </w:t>
      </w:r>
      <w:r w:rsidR="008E1788">
        <w:rPr>
          <w:sz w:val="28"/>
          <w:szCs w:val="28"/>
        </w:rPr>
        <w:t>«З</w:t>
      </w:r>
      <w:r w:rsidRPr="0007566D">
        <w:rPr>
          <w:sz w:val="28"/>
          <w:szCs w:val="28"/>
        </w:rPr>
        <w:t>адания по грамматике и лексике</w:t>
      </w:r>
      <w:r w:rsidR="008E1788">
        <w:rPr>
          <w:sz w:val="28"/>
          <w:szCs w:val="28"/>
        </w:rPr>
        <w:t>»</w:t>
      </w:r>
      <w:r w:rsidR="00642C51">
        <w:rPr>
          <w:sz w:val="28"/>
          <w:szCs w:val="28"/>
        </w:rPr>
        <w:t>;</w:t>
      </w:r>
      <w:r w:rsidRPr="0007566D">
        <w:rPr>
          <w:sz w:val="28"/>
          <w:szCs w:val="28"/>
        </w:rPr>
        <w:t xml:space="preserve"> 4 задания с развернутым ответом</w:t>
      </w:r>
      <w:r w:rsidR="00642C51">
        <w:rPr>
          <w:sz w:val="28"/>
          <w:szCs w:val="28"/>
        </w:rPr>
        <w:t>;</w:t>
      </w:r>
      <w:r w:rsidRPr="0007566D">
        <w:rPr>
          <w:sz w:val="28"/>
          <w:szCs w:val="28"/>
        </w:rPr>
        <w:t xml:space="preserve"> раздел 4 </w:t>
      </w:r>
      <w:r w:rsidR="008E1788">
        <w:rPr>
          <w:sz w:val="28"/>
          <w:szCs w:val="28"/>
        </w:rPr>
        <w:t>«З</w:t>
      </w:r>
      <w:r w:rsidRPr="0007566D">
        <w:rPr>
          <w:sz w:val="28"/>
          <w:szCs w:val="28"/>
        </w:rPr>
        <w:t>адание по письменной речи</w:t>
      </w:r>
      <w:r w:rsidR="008E1788">
        <w:rPr>
          <w:sz w:val="28"/>
          <w:szCs w:val="28"/>
        </w:rPr>
        <w:t>»</w:t>
      </w:r>
      <w:r w:rsidR="00642C51">
        <w:rPr>
          <w:sz w:val="28"/>
          <w:szCs w:val="28"/>
        </w:rPr>
        <w:t>;</w:t>
      </w:r>
      <w:r w:rsidRPr="0007566D">
        <w:rPr>
          <w:sz w:val="28"/>
          <w:szCs w:val="28"/>
        </w:rPr>
        <w:t xml:space="preserve"> раздел 5 </w:t>
      </w:r>
      <w:r w:rsidR="008E1788">
        <w:rPr>
          <w:sz w:val="28"/>
          <w:szCs w:val="28"/>
        </w:rPr>
        <w:t>«З</w:t>
      </w:r>
      <w:r w:rsidRPr="0007566D">
        <w:rPr>
          <w:sz w:val="28"/>
          <w:szCs w:val="28"/>
        </w:rPr>
        <w:t>адания по говорению</w:t>
      </w:r>
      <w:r w:rsidR="008E1788">
        <w:rPr>
          <w:sz w:val="28"/>
          <w:szCs w:val="28"/>
        </w:rPr>
        <w:t>»</w:t>
      </w:r>
      <w:r w:rsidRPr="0007566D">
        <w:rPr>
          <w:sz w:val="28"/>
          <w:szCs w:val="28"/>
        </w:rPr>
        <w:t>.</w:t>
      </w:r>
    </w:p>
    <w:p w:rsidR="00E33A1E" w:rsidRPr="0007566D" w:rsidRDefault="000D02A3" w:rsidP="002A529E">
      <w:pPr>
        <w:pStyle w:val="a3"/>
        <w:spacing w:line="240" w:lineRule="atLeast"/>
        <w:ind w:left="0" w:firstLine="720"/>
        <w:jc w:val="both"/>
        <w:rPr>
          <w:sz w:val="28"/>
          <w:szCs w:val="28"/>
        </w:rPr>
      </w:pPr>
      <w:r w:rsidRPr="0007566D">
        <w:rPr>
          <w:sz w:val="28"/>
          <w:szCs w:val="28"/>
        </w:rPr>
        <w:t xml:space="preserve">Экзаменационная   </w:t>
      </w:r>
      <w:r w:rsidRPr="0007566D">
        <w:rPr>
          <w:spacing w:val="26"/>
          <w:sz w:val="28"/>
          <w:szCs w:val="28"/>
        </w:rPr>
        <w:t xml:space="preserve"> </w:t>
      </w:r>
      <w:r w:rsidRPr="0007566D">
        <w:rPr>
          <w:sz w:val="28"/>
          <w:szCs w:val="28"/>
        </w:rPr>
        <w:t xml:space="preserve">работа    </w:t>
      </w:r>
      <w:r w:rsidRPr="0007566D">
        <w:rPr>
          <w:spacing w:val="26"/>
          <w:sz w:val="28"/>
          <w:szCs w:val="28"/>
        </w:rPr>
        <w:t xml:space="preserve"> </w:t>
      </w:r>
      <w:r w:rsidRPr="0007566D">
        <w:rPr>
          <w:sz w:val="28"/>
          <w:szCs w:val="28"/>
        </w:rPr>
        <w:t xml:space="preserve">содержит    </w:t>
      </w:r>
      <w:r w:rsidRPr="0007566D">
        <w:rPr>
          <w:spacing w:val="25"/>
          <w:sz w:val="28"/>
          <w:szCs w:val="28"/>
        </w:rPr>
        <w:t xml:space="preserve"> </w:t>
      </w:r>
      <w:r w:rsidRPr="0007566D">
        <w:rPr>
          <w:sz w:val="28"/>
          <w:szCs w:val="28"/>
        </w:rPr>
        <w:t xml:space="preserve">задания    </w:t>
      </w:r>
      <w:r w:rsidRPr="0007566D">
        <w:rPr>
          <w:spacing w:val="25"/>
          <w:sz w:val="28"/>
          <w:szCs w:val="28"/>
        </w:rPr>
        <w:t xml:space="preserve"> </w:t>
      </w:r>
      <w:r w:rsidRPr="0007566D">
        <w:rPr>
          <w:sz w:val="28"/>
          <w:szCs w:val="28"/>
        </w:rPr>
        <w:t xml:space="preserve">на    </w:t>
      </w:r>
      <w:r w:rsidRPr="0007566D">
        <w:rPr>
          <w:spacing w:val="25"/>
          <w:sz w:val="28"/>
          <w:szCs w:val="28"/>
        </w:rPr>
        <w:t xml:space="preserve"> </w:t>
      </w:r>
      <w:r w:rsidRPr="0007566D">
        <w:rPr>
          <w:sz w:val="28"/>
          <w:szCs w:val="28"/>
        </w:rPr>
        <w:t>продукцию</w:t>
      </w:r>
      <w:r w:rsidRPr="0007566D">
        <w:rPr>
          <w:spacing w:val="-46"/>
          <w:sz w:val="28"/>
          <w:szCs w:val="28"/>
        </w:rPr>
        <w:t xml:space="preserve"> </w:t>
      </w:r>
      <w:r w:rsidRPr="0007566D">
        <w:rPr>
          <w:sz w:val="28"/>
          <w:szCs w:val="28"/>
        </w:rPr>
        <w:t>и репродукцию</w:t>
      </w:r>
      <w:r w:rsidR="008E1788">
        <w:rPr>
          <w:sz w:val="28"/>
          <w:szCs w:val="28"/>
        </w:rPr>
        <w:t xml:space="preserve">. Для дифференциации экзаменуемых по уровням владения иностранным языком в экзаменационную работу включены </w:t>
      </w:r>
      <w:r w:rsidR="003B2E54">
        <w:rPr>
          <w:sz w:val="28"/>
          <w:szCs w:val="28"/>
        </w:rPr>
        <w:t xml:space="preserve">23 </w:t>
      </w:r>
      <w:r w:rsidR="008E1788">
        <w:rPr>
          <w:sz w:val="28"/>
          <w:szCs w:val="28"/>
        </w:rPr>
        <w:t xml:space="preserve">задания базового </w:t>
      </w:r>
      <w:r w:rsidR="003B2E54">
        <w:rPr>
          <w:sz w:val="28"/>
          <w:szCs w:val="28"/>
        </w:rPr>
        <w:t xml:space="preserve">уровня </w:t>
      </w:r>
      <w:r w:rsidR="008E1788">
        <w:rPr>
          <w:sz w:val="28"/>
          <w:szCs w:val="28"/>
        </w:rPr>
        <w:t xml:space="preserve">и </w:t>
      </w:r>
      <w:r w:rsidR="003B2E54">
        <w:rPr>
          <w:sz w:val="28"/>
          <w:szCs w:val="28"/>
        </w:rPr>
        <w:t xml:space="preserve">15 заданий </w:t>
      </w:r>
      <w:r w:rsidR="008E1788">
        <w:rPr>
          <w:sz w:val="28"/>
          <w:szCs w:val="28"/>
        </w:rPr>
        <w:t xml:space="preserve">повышенного уровня. </w:t>
      </w:r>
    </w:p>
    <w:p w:rsidR="008E1788" w:rsidRDefault="00962DC4" w:rsidP="002A529E">
      <w:pPr>
        <w:spacing w:line="240" w:lineRule="atLeast"/>
        <w:ind w:firstLine="720"/>
        <w:jc w:val="both"/>
        <w:rPr>
          <w:sz w:val="28"/>
          <w:szCs w:val="28"/>
        </w:rPr>
      </w:pPr>
      <w:r w:rsidRPr="00396859">
        <w:rPr>
          <w:b/>
          <w:sz w:val="28"/>
          <w:szCs w:val="28"/>
        </w:rPr>
        <w:t xml:space="preserve">В разделе </w:t>
      </w:r>
      <w:r w:rsidR="0042019E" w:rsidRPr="00396859">
        <w:rPr>
          <w:b/>
          <w:sz w:val="28"/>
          <w:szCs w:val="28"/>
        </w:rPr>
        <w:t>1</w:t>
      </w:r>
      <w:r w:rsidRPr="0007566D">
        <w:rPr>
          <w:sz w:val="28"/>
          <w:szCs w:val="28"/>
        </w:rPr>
        <w:t xml:space="preserve"> </w:t>
      </w:r>
      <w:r w:rsidR="000D02A3">
        <w:rPr>
          <w:sz w:val="28"/>
          <w:szCs w:val="28"/>
        </w:rPr>
        <w:t>(задания по а</w:t>
      </w:r>
      <w:r w:rsidRPr="0007566D">
        <w:rPr>
          <w:sz w:val="28"/>
          <w:szCs w:val="28"/>
        </w:rPr>
        <w:t>удировани</w:t>
      </w:r>
      <w:r w:rsidR="000D02A3">
        <w:rPr>
          <w:sz w:val="28"/>
          <w:szCs w:val="28"/>
        </w:rPr>
        <w:t>ю)</w:t>
      </w:r>
      <w:r w:rsidRPr="0007566D">
        <w:rPr>
          <w:sz w:val="28"/>
          <w:szCs w:val="28"/>
        </w:rPr>
        <w:t xml:space="preserve"> </w:t>
      </w:r>
      <w:r w:rsidR="00CF2354">
        <w:rPr>
          <w:sz w:val="28"/>
          <w:szCs w:val="28"/>
        </w:rPr>
        <w:t xml:space="preserve">для прослушивания </w:t>
      </w:r>
      <w:r w:rsidRPr="0007566D">
        <w:rPr>
          <w:sz w:val="28"/>
          <w:szCs w:val="28"/>
        </w:rPr>
        <w:t>используются высказывания</w:t>
      </w:r>
      <w:r w:rsidRPr="0007566D">
        <w:rPr>
          <w:spacing w:val="1"/>
          <w:sz w:val="28"/>
          <w:szCs w:val="28"/>
        </w:rPr>
        <w:t xml:space="preserve"> </w:t>
      </w:r>
      <w:r w:rsidRPr="0007566D">
        <w:rPr>
          <w:sz w:val="28"/>
          <w:szCs w:val="28"/>
        </w:rPr>
        <w:t>собеседников</w:t>
      </w:r>
      <w:r w:rsidRPr="0007566D">
        <w:rPr>
          <w:spacing w:val="1"/>
          <w:sz w:val="28"/>
          <w:szCs w:val="28"/>
        </w:rPr>
        <w:t xml:space="preserve"> </w:t>
      </w:r>
      <w:r w:rsidRPr="0007566D">
        <w:rPr>
          <w:sz w:val="28"/>
          <w:szCs w:val="28"/>
        </w:rPr>
        <w:t>в</w:t>
      </w:r>
      <w:r w:rsidRPr="0007566D">
        <w:rPr>
          <w:spacing w:val="1"/>
          <w:sz w:val="28"/>
          <w:szCs w:val="28"/>
        </w:rPr>
        <w:t xml:space="preserve"> </w:t>
      </w:r>
      <w:r w:rsidRPr="0007566D">
        <w:rPr>
          <w:sz w:val="28"/>
          <w:szCs w:val="28"/>
        </w:rPr>
        <w:t>распространённых</w:t>
      </w:r>
      <w:r w:rsidRPr="0007566D">
        <w:rPr>
          <w:spacing w:val="1"/>
          <w:sz w:val="28"/>
          <w:szCs w:val="28"/>
        </w:rPr>
        <w:t xml:space="preserve"> </w:t>
      </w:r>
      <w:r w:rsidRPr="0007566D">
        <w:rPr>
          <w:sz w:val="28"/>
          <w:szCs w:val="28"/>
        </w:rPr>
        <w:t>стандартных</w:t>
      </w:r>
      <w:r w:rsidRPr="0007566D">
        <w:rPr>
          <w:spacing w:val="1"/>
          <w:sz w:val="28"/>
          <w:szCs w:val="28"/>
        </w:rPr>
        <w:t xml:space="preserve"> </w:t>
      </w:r>
      <w:r w:rsidRPr="0007566D">
        <w:rPr>
          <w:sz w:val="28"/>
          <w:szCs w:val="28"/>
        </w:rPr>
        <w:t>ситуациях</w:t>
      </w:r>
      <w:r w:rsidRPr="0007566D">
        <w:rPr>
          <w:spacing w:val="1"/>
          <w:sz w:val="28"/>
          <w:szCs w:val="28"/>
        </w:rPr>
        <w:t xml:space="preserve"> </w:t>
      </w:r>
      <w:r w:rsidRPr="0007566D">
        <w:rPr>
          <w:sz w:val="28"/>
          <w:szCs w:val="28"/>
        </w:rPr>
        <w:t>повседневного</w:t>
      </w:r>
      <w:r w:rsidRPr="0007566D">
        <w:rPr>
          <w:spacing w:val="1"/>
          <w:sz w:val="28"/>
          <w:szCs w:val="28"/>
        </w:rPr>
        <w:t xml:space="preserve"> </w:t>
      </w:r>
      <w:r w:rsidRPr="0007566D">
        <w:rPr>
          <w:sz w:val="28"/>
          <w:szCs w:val="28"/>
        </w:rPr>
        <w:t>общения,</w:t>
      </w:r>
      <w:r w:rsidRPr="0007566D">
        <w:rPr>
          <w:spacing w:val="-9"/>
          <w:sz w:val="28"/>
          <w:szCs w:val="28"/>
        </w:rPr>
        <w:t xml:space="preserve"> </w:t>
      </w:r>
      <w:r w:rsidRPr="0007566D">
        <w:rPr>
          <w:sz w:val="28"/>
          <w:szCs w:val="28"/>
        </w:rPr>
        <w:t>прагматические</w:t>
      </w:r>
      <w:r w:rsidRPr="0007566D">
        <w:rPr>
          <w:spacing w:val="-9"/>
          <w:sz w:val="28"/>
          <w:szCs w:val="28"/>
        </w:rPr>
        <w:t xml:space="preserve"> </w:t>
      </w:r>
      <w:r w:rsidRPr="0007566D">
        <w:rPr>
          <w:sz w:val="28"/>
          <w:szCs w:val="28"/>
        </w:rPr>
        <w:t>тексты</w:t>
      </w:r>
      <w:r w:rsidRPr="0007566D">
        <w:rPr>
          <w:spacing w:val="-7"/>
          <w:sz w:val="28"/>
          <w:szCs w:val="28"/>
        </w:rPr>
        <w:t xml:space="preserve"> </w:t>
      </w:r>
      <w:r w:rsidRPr="0007566D">
        <w:rPr>
          <w:sz w:val="28"/>
          <w:szCs w:val="28"/>
        </w:rPr>
        <w:t>(объявления),</w:t>
      </w:r>
      <w:r w:rsidRPr="0007566D">
        <w:rPr>
          <w:spacing w:val="-9"/>
          <w:sz w:val="28"/>
          <w:szCs w:val="28"/>
        </w:rPr>
        <w:t xml:space="preserve"> </w:t>
      </w:r>
      <w:r w:rsidRPr="0007566D">
        <w:rPr>
          <w:sz w:val="28"/>
          <w:szCs w:val="28"/>
        </w:rPr>
        <w:t>диалоги</w:t>
      </w:r>
      <w:r w:rsidRPr="0007566D">
        <w:rPr>
          <w:spacing w:val="-8"/>
          <w:sz w:val="28"/>
          <w:szCs w:val="28"/>
        </w:rPr>
        <w:t xml:space="preserve"> </w:t>
      </w:r>
      <w:r w:rsidRPr="0007566D">
        <w:rPr>
          <w:sz w:val="28"/>
          <w:szCs w:val="28"/>
        </w:rPr>
        <w:t>(беседы,</w:t>
      </w:r>
      <w:r w:rsidRPr="0007566D">
        <w:rPr>
          <w:spacing w:val="-9"/>
          <w:sz w:val="28"/>
          <w:szCs w:val="28"/>
        </w:rPr>
        <w:t xml:space="preserve"> </w:t>
      </w:r>
      <w:r w:rsidRPr="0007566D">
        <w:rPr>
          <w:sz w:val="28"/>
          <w:szCs w:val="28"/>
        </w:rPr>
        <w:t>интервью).</w:t>
      </w:r>
      <w:r w:rsidR="003C5847">
        <w:rPr>
          <w:sz w:val="28"/>
          <w:szCs w:val="28"/>
        </w:rPr>
        <w:t xml:space="preserve"> </w:t>
      </w:r>
      <w:bookmarkStart w:id="1" w:name="_Hlk115857110"/>
      <w:r w:rsidR="00E01F0F" w:rsidRPr="0050021F">
        <w:rPr>
          <w:sz w:val="28"/>
          <w:szCs w:val="28"/>
        </w:rPr>
        <w:t xml:space="preserve">Процент полностью выполненных заданий </w:t>
      </w:r>
      <w:r w:rsidR="00796D1D">
        <w:rPr>
          <w:sz w:val="28"/>
          <w:szCs w:val="28"/>
        </w:rPr>
        <w:t>№</w:t>
      </w:r>
      <w:r w:rsidR="00E01F0F" w:rsidRPr="0050021F">
        <w:rPr>
          <w:sz w:val="28"/>
          <w:szCs w:val="28"/>
        </w:rPr>
        <w:t>1-</w:t>
      </w:r>
      <w:r w:rsidR="004831A2">
        <w:rPr>
          <w:sz w:val="28"/>
          <w:szCs w:val="28"/>
        </w:rPr>
        <w:t>4</w:t>
      </w:r>
      <w:r w:rsidR="00A7733E">
        <w:rPr>
          <w:sz w:val="28"/>
          <w:szCs w:val="28"/>
        </w:rPr>
        <w:t xml:space="preserve"> </w:t>
      </w:r>
      <w:r w:rsidR="00E01F0F" w:rsidRPr="0050021F">
        <w:rPr>
          <w:sz w:val="28"/>
          <w:szCs w:val="28"/>
        </w:rPr>
        <w:t xml:space="preserve">(базовый уровень) </w:t>
      </w:r>
      <w:r w:rsidR="00796D1D">
        <w:rPr>
          <w:sz w:val="28"/>
          <w:szCs w:val="28"/>
        </w:rPr>
        <w:t xml:space="preserve">на понимание в прослушанном тексте запрашиваемой информации </w:t>
      </w:r>
      <w:r w:rsidR="00E01F0F" w:rsidRPr="0050021F">
        <w:rPr>
          <w:sz w:val="28"/>
          <w:szCs w:val="28"/>
        </w:rPr>
        <w:t xml:space="preserve">составил от </w:t>
      </w:r>
      <w:r w:rsidR="007411D2">
        <w:rPr>
          <w:sz w:val="28"/>
          <w:szCs w:val="28"/>
        </w:rPr>
        <w:t>68</w:t>
      </w:r>
      <w:r w:rsidR="007E05A3">
        <w:rPr>
          <w:sz w:val="28"/>
          <w:szCs w:val="28"/>
        </w:rPr>
        <w:t>,</w:t>
      </w:r>
      <w:r w:rsidR="007411D2">
        <w:rPr>
          <w:sz w:val="28"/>
          <w:szCs w:val="28"/>
        </w:rPr>
        <w:t>7</w:t>
      </w:r>
      <w:r w:rsidR="007E05A3">
        <w:rPr>
          <w:sz w:val="28"/>
          <w:szCs w:val="28"/>
        </w:rPr>
        <w:t>5</w:t>
      </w:r>
      <w:r w:rsidR="00E01F0F" w:rsidRPr="0050021F">
        <w:rPr>
          <w:sz w:val="28"/>
          <w:szCs w:val="28"/>
        </w:rPr>
        <w:t xml:space="preserve">% до </w:t>
      </w:r>
      <w:r w:rsidR="007E05A3">
        <w:rPr>
          <w:sz w:val="28"/>
          <w:szCs w:val="28"/>
        </w:rPr>
        <w:t>100</w:t>
      </w:r>
      <w:r w:rsidR="00E01F0F" w:rsidRPr="0050021F">
        <w:rPr>
          <w:sz w:val="28"/>
          <w:szCs w:val="28"/>
        </w:rPr>
        <w:t>%.</w:t>
      </w:r>
      <w:r w:rsidR="007E05A3">
        <w:rPr>
          <w:sz w:val="28"/>
          <w:szCs w:val="28"/>
        </w:rPr>
        <w:t xml:space="preserve"> Задание №5 раздела «Задания на аудирование» на понимание основного содержания прослушанного текста </w:t>
      </w:r>
      <w:r w:rsidR="007E05A3">
        <w:rPr>
          <w:sz w:val="28"/>
          <w:szCs w:val="28"/>
        </w:rPr>
        <w:lastRenderedPageBreak/>
        <w:t xml:space="preserve">выполнено на </w:t>
      </w:r>
      <w:r w:rsidR="007411D2">
        <w:rPr>
          <w:sz w:val="28"/>
          <w:szCs w:val="28"/>
        </w:rPr>
        <w:t>10</w:t>
      </w:r>
      <w:r w:rsidR="007E05A3">
        <w:rPr>
          <w:sz w:val="28"/>
          <w:szCs w:val="28"/>
        </w:rPr>
        <w:t xml:space="preserve">0%. </w:t>
      </w:r>
      <w:r w:rsidR="00E01F0F" w:rsidRPr="0050021F">
        <w:rPr>
          <w:sz w:val="28"/>
          <w:szCs w:val="28"/>
        </w:rPr>
        <w:t>Можно сделать вывод</w:t>
      </w:r>
      <w:r w:rsidR="007411D2">
        <w:rPr>
          <w:sz w:val="28"/>
          <w:szCs w:val="28"/>
        </w:rPr>
        <w:t xml:space="preserve"> о том</w:t>
      </w:r>
      <w:r w:rsidR="00E01F0F" w:rsidRPr="0050021F">
        <w:rPr>
          <w:sz w:val="28"/>
          <w:szCs w:val="28"/>
        </w:rPr>
        <w:t xml:space="preserve">, что у выпускников умение понимать на слух основное содержание прослушанного текста сформировано на </w:t>
      </w:r>
      <w:r w:rsidR="008E1788">
        <w:rPr>
          <w:sz w:val="28"/>
          <w:szCs w:val="28"/>
        </w:rPr>
        <w:t>хорошем</w:t>
      </w:r>
      <w:r w:rsidR="00E01F0F" w:rsidRPr="0050021F">
        <w:rPr>
          <w:sz w:val="28"/>
          <w:szCs w:val="28"/>
        </w:rPr>
        <w:t xml:space="preserve"> уровне</w:t>
      </w:r>
      <w:r w:rsidR="00A7733E">
        <w:rPr>
          <w:sz w:val="28"/>
          <w:szCs w:val="28"/>
        </w:rPr>
        <w:t xml:space="preserve">. </w:t>
      </w:r>
      <w:r w:rsidR="008E1788">
        <w:rPr>
          <w:sz w:val="28"/>
          <w:szCs w:val="28"/>
        </w:rPr>
        <w:t>Для выполнения заданий №6-11</w:t>
      </w:r>
      <w:r w:rsidR="003C5847">
        <w:rPr>
          <w:sz w:val="28"/>
          <w:szCs w:val="28"/>
        </w:rPr>
        <w:t xml:space="preserve"> повышенного уровня сложности</w:t>
      </w:r>
      <w:r w:rsidR="008E1788">
        <w:rPr>
          <w:sz w:val="28"/>
          <w:szCs w:val="28"/>
        </w:rPr>
        <w:t xml:space="preserve"> нужно было прослушать разговор</w:t>
      </w:r>
      <w:r w:rsidR="003C5847">
        <w:rPr>
          <w:sz w:val="28"/>
          <w:szCs w:val="28"/>
        </w:rPr>
        <w:t xml:space="preserve"> </w:t>
      </w:r>
      <w:r w:rsidR="008E1788">
        <w:rPr>
          <w:sz w:val="28"/>
          <w:szCs w:val="28"/>
        </w:rPr>
        <w:t xml:space="preserve">двух </w:t>
      </w:r>
      <w:r w:rsidR="003C5847">
        <w:rPr>
          <w:sz w:val="28"/>
          <w:szCs w:val="28"/>
        </w:rPr>
        <w:t>человек в форме интервью и занести данные, прозвучавшие в тексте, в таблицу</w:t>
      </w:r>
      <w:r w:rsidR="008E1788">
        <w:rPr>
          <w:sz w:val="28"/>
          <w:szCs w:val="28"/>
        </w:rPr>
        <w:t xml:space="preserve">. </w:t>
      </w:r>
      <w:r w:rsidR="00E01F0F" w:rsidRPr="0050021F">
        <w:rPr>
          <w:sz w:val="28"/>
          <w:szCs w:val="28"/>
        </w:rPr>
        <w:t xml:space="preserve">Процент выполнения </w:t>
      </w:r>
      <w:r w:rsidR="008E1788">
        <w:rPr>
          <w:sz w:val="28"/>
          <w:szCs w:val="28"/>
        </w:rPr>
        <w:t xml:space="preserve">этих </w:t>
      </w:r>
      <w:r w:rsidR="00E01F0F" w:rsidRPr="0050021F">
        <w:rPr>
          <w:sz w:val="28"/>
          <w:szCs w:val="28"/>
        </w:rPr>
        <w:t xml:space="preserve">заданий составил от </w:t>
      </w:r>
      <w:r w:rsidR="007411D2">
        <w:rPr>
          <w:sz w:val="28"/>
          <w:szCs w:val="28"/>
        </w:rPr>
        <w:t>75</w:t>
      </w:r>
      <w:r w:rsidR="00E01F0F" w:rsidRPr="0050021F">
        <w:rPr>
          <w:sz w:val="28"/>
          <w:szCs w:val="28"/>
        </w:rPr>
        <w:t xml:space="preserve">% до </w:t>
      </w:r>
      <w:r w:rsidR="007411D2">
        <w:rPr>
          <w:sz w:val="28"/>
          <w:szCs w:val="28"/>
        </w:rPr>
        <w:t>100</w:t>
      </w:r>
      <w:r w:rsidR="00E01F0F" w:rsidRPr="0050021F">
        <w:rPr>
          <w:sz w:val="28"/>
          <w:szCs w:val="28"/>
        </w:rPr>
        <w:t xml:space="preserve">%. </w:t>
      </w:r>
      <w:bookmarkEnd w:id="1"/>
      <w:r w:rsidR="003C5847">
        <w:rPr>
          <w:sz w:val="28"/>
          <w:szCs w:val="28"/>
        </w:rPr>
        <w:t>Наибольшие затруднения вызвало задание №</w:t>
      </w:r>
      <w:r w:rsidR="007411D2">
        <w:rPr>
          <w:sz w:val="28"/>
          <w:szCs w:val="28"/>
        </w:rPr>
        <w:t>11 (занести в таблицу название профессии, прозвучавшей в тексте)</w:t>
      </w:r>
      <w:r w:rsidR="003C5847">
        <w:rPr>
          <w:sz w:val="28"/>
          <w:szCs w:val="28"/>
        </w:rPr>
        <w:t xml:space="preserve">, с ним справились </w:t>
      </w:r>
      <w:r w:rsidR="007411D2">
        <w:rPr>
          <w:sz w:val="28"/>
          <w:szCs w:val="28"/>
        </w:rPr>
        <w:t>7</w:t>
      </w:r>
      <w:r w:rsidR="003C5847">
        <w:rPr>
          <w:sz w:val="28"/>
          <w:szCs w:val="28"/>
        </w:rPr>
        <w:t>5% выпускников.</w:t>
      </w:r>
      <w:r w:rsidR="008E1788" w:rsidRPr="008E1788">
        <w:rPr>
          <w:sz w:val="28"/>
          <w:szCs w:val="28"/>
        </w:rPr>
        <w:t xml:space="preserve"> Результаты по разделу </w:t>
      </w:r>
      <w:r w:rsidR="008E1788">
        <w:rPr>
          <w:sz w:val="28"/>
          <w:szCs w:val="28"/>
        </w:rPr>
        <w:t xml:space="preserve">«Аудирование» </w:t>
      </w:r>
      <w:r w:rsidR="008E1788" w:rsidRPr="008E1788">
        <w:rPr>
          <w:sz w:val="28"/>
          <w:szCs w:val="28"/>
        </w:rPr>
        <w:t xml:space="preserve">свидетельствуют о том, что </w:t>
      </w:r>
      <w:r w:rsidR="003C5847">
        <w:rPr>
          <w:sz w:val="28"/>
          <w:szCs w:val="28"/>
        </w:rPr>
        <w:t xml:space="preserve">у большинства участников экзамена в основном сформировано </w:t>
      </w:r>
      <w:r w:rsidR="007411D2">
        <w:rPr>
          <w:sz w:val="28"/>
          <w:szCs w:val="28"/>
        </w:rPr>
        <w:t xml:space="preserve">умение </w:t>
      </w:r>
      <w:r w:rsidR="003C5847">
        <w:rPr>
          <w:sz w:val="28"/>
          <w:szCs w:val="28"/>
        </w:rPr>
        <w:t>понимать аутентичный текст на немецком языке</w:t>
      </w:r>
      <w:r w:rsidR="00E90B7F">
        <w:rPr>
          <w:sz w:val="28"/>
          <w:szCs w:val="28"/>
        </w:rPr>
        <w:t>,</w:t>
      </w:r>
      <w:r w:rsidR="003C5847">
        <w:rPr>
          <w:sz w:val="28"/>
          <w:szCs w:val="28"/>
        </w:rPr>
        <w:t xml:space="preserve"> </w:t>
      </w:r>
      <w:r w:rsidR="008E1788" w:rsidRPr="008E1788">
        <w:rPr>
          <w:sz w:val="28"/>
          <w:szCs w:val="28"/>
        </w:rPr>
        <w:t xml:space="preserve">большинство участников экзамена справились с заданиями и базового, и повышенного уровня сложности (средний процент выполнения </w:t>
      </w:r>
      <w:r w:rsidR="003C5847">
        <w:rPr>
          <w:sz w:val="28"/>
          <w:szCs w:val="28"/>
        </w:rPr>
        <w:t>заданий раздела «Аудирование» составил в 202</w:t>
      </w:r>
      <w:r w:rsidR="00933E38">
        <w:rPr>
          <w:sz w:val="28"/>
          <w:szCs w:val="28"/>
        </w:rPr>
        <w:t>5</w:t>
      </w:r>
      <w:r w:rsidR="003C5847">
        <w:rPr>
          <w:sz w:val="28"/>
          <w:szCs w:val="28"/>
        </w:rPr>
        <w:t xml:space="preserve"> году </w:t>
      </w:r>
      <w:r w:rsidR="00933E38">
        <w:rPr>
          <w:sz w:val="28"/>
          <w:szCs w:val="28"/>
        </w:rPr>
        <w:t>89,20</w:t>
      </w:r>
      <w:r w:rsidR="003C5847">
        <w:rPr>
          <w:sz w:val="28"/>
          <w:szCs w:val="28"/>
        </w:rPr>
        <w:t>%, что лучше результатов прошлого года</w:t>
      </w:r>
      <w:r w:rsidR="008E1788" w:rsidRPr="008E1788">
        <w:rPr>
          <w:sz w:val="28"/>
          <w:szCs w:val="28"/>
        </w:rPr>
        <w:t xml:space="preserve"> </w:t>
      </w:r>
      <w:r w:rsidR="003C5847">
        <w:rPr>
          <w:sz w:val="28"/>
          <w:szCs w:val="28"/>
        </w:rPr>
        <w:t>(</w:t>
      </w:r>
      <w:r w:rsidR="00933E38">
        <w:rPr>
          <w:sz w:val="28"/>
          <w:szCs w:val="28"/>
        </w:rPr>
        <w:t>76,81</w:t>
      </w:r>
      <w:r w:rsidR="008E1788" w:rsidRPr="008E1788">
        <w:rPr>
          <w:sz w:val="28"/>
          <w:szCs w:val="28"/>
        </w:rPr>
        <w:t>%</w:t>
      </w:r>
      <w:r w:rsidR="003C5847">
        <w:rPr>
          <w:sz w:val="28"/>
          <w:szCs w:val="28"/>
        </w:rPr>
        <w:t xml:space="preserve"> в 202</w:t>
      </w:r>
      <w:r w:rsidR="00933E38">
        <w:rPr>
          <w:sz w:val="28"/>
          <w:szCs w:val="28"/>
        </w:rPr>
        <w:t>4</w:t>
      </w:r>
      <w:r w:rsidR="003C5847">
        <w:rPr>
          <w:sz w:val="28"/>
          <w:szCs w:val="28"/>
        </w:rPr>
        <w:t xml:space="preserve"> году</w:t>
      </w:r>
      <w:r w:rsidR="008E1788" w:rsidRPr="008E1788">
        <w:rPr>
          <w:sz w:val="28"/>
          <w:szCs w:val="28"/>
        </w:rPr>
        <w:t>).</w:t>
      </w:r>
    </w:p>
    <w:p w:rsidR="000D02A3" w:rsidRDefault="008E1788" w:rsidP="002A529E">
      <w:pPr>
        <w:spacing w:line="240" w:lineRule="atLeast"/>
        <w:ind w:firstLine="720"/>
        <w:jc w:val="both"/>
        <w:rPr>
          <w:color w:val="000000"/>
          <w:sz w:val="28"/>
          <w:szCs w:val="28"/>
        </w:rPr>
      </w:pPr>
      <w:r w:rsidRPr="008E1788">
        <w:rPr>
          <w:sz w:val="28"/>
          <w:szCs w:val="28"/>
        </w:rPr>
        <w:t xml:space="preserve"> </w:t>
      </w:r>
      <w:r w:rsidR="00962DC4" w:rsidRPr="00396859">
        <w:rPr>
          <w:b/>
          <w:sz w:val="28"/>
          <w:szCs w:val="28"/>
        </w:rPr>
        <w:t>В разделе 2</w:t>
      </w:r>
      <w:r w:rsidR="00962DC4" w:rsidRPr="0007566D">
        <w:rPr>
          <w:sz w:val="28"/>
          <w:szCs w:val="28"/>
        </w:rPr>
        <w:t xml:space="preserve"> </w:t>
      </w:r>
      <w:r w:rsidR="00953817">
        <w:rPr>
          <w:sz w:val="28"/>
          <w:szCs w:val="28"/>
        </w:rPr>
        <w:t>(з</w:t>
      </w:r>
      <w:r w:rsidR="00962DC4" w:rsidRPr="0007566D">
        <w:rPr>
          <w:sz w:val="28"/>
          <w:szCs w:val="28"/>
        </w:rPr>
        <w:t>адания по чтению) использ</w:t>
      </w:r>
      <w:r w:rsidR="00953817">
        <w:rPr>
          <w:sz w:val="28"/>
          <w:szCs w:val="28"/>
        </w:rPr>
        <w:t>овались</w:t>
      </w:r>
      <w:r w:rsidR="00962DC4" w:rsidRPr="0007566D">
        <w:rPr>
          <w:sz w:val="28"/>
          <w:szCs w:val="28"/>
        </w:rPr>
        <w:t xml:space="preserve"> научно-популярные,</w:t>
      </w:r>
      <w:r w:rsidR="00962DC4" w:rsidRPr="0007566D">
        <w:rPr>
          <w:spacing w:val="1"/>
          <w:sz w:val="28"/>
          <w:szCs w:val="28"/>
        </w:rPr>
        <w:t xml:space="preserve"> </w:t>
      </w:r>
      <w:r w:rsidR="00962DC4" w:rsidRPr="0007566D">
        <w:rPr>
          <w:sz w:val="28"/>
          <w:szCs w:val="28"/>
        </w:rPr>
        <w:t>информационные,</w:t>
      </w:r>
      <w:r w:rsidR="00962DC4" w:rsidRPr="0007566D">
        <w:rPr>
          <w:spacing w:val="-4"/>
          <w:sz w:val="28"/>
          <w:szCs w:val="28"/>
        </w:rPr>
        <w:t xml:space="preserve"> </w:t>
      </w:r>
      <w:r w:rsidR="00962DC4" w:rsidRPr="0007566D">
        <w:rPr>
          <w:sz w:val="28"/>
          <w:szCs w:val="28"/>
        </w:rPr>
        <w:t>публицистические</w:t>
      </w:r>
      <w:r w:rsidR="00962DC4" w:rsidRPr="0007566D">
        <w:rPr>
          <w:spacing w:val="-1"/>
          <w:sz w:val="28"/>
          <w:szCs w:val="28"/>
        </w:rPr>
        <w:t xml:space="preserve"> </w:t>
      </w:r>
      <w:r w:rsidR="00962DC4" w:rsidRPr="0007566D">
        <w:rPr>
          <w:sz w:val="28"/>
          <w:szCs w:val="28"/>
        </w:rPr>
        <w:t>и</w:t>
      </w:r>
      <w:r w:rsidR="00962DC4" w:rsidRPr="0007566D">
        <w:rPr>
          <w:spacing w:val="-3"/>
          <w:sz w:val="28"/>
          <w:szCs w:val="28"/>
        </w:rPr>
        <w:t xml:space="preserve"> </w:t>
      </w:r>
      <w:r w:rsidR="00962DC4" w:rsidRPr="0007566D">
        <w:rPr>
          <w:sz w:val="28"/>
          <w:szCs w:val="28"/>
        </w:rPr>
        <w:t>художественные</w:t>
      </w:r>
      <w:r w:rsidR="00962DC4" w:rsidRPr="0007566D">
        <w:rPr>
          <w:spacing w:val="-3"/>
          <w:sz w:val="28"/>
          <w:szCs w:val="28"/>
        </w:rPr>
        <w:t xml:space="preserve"> </w:t>
      </w:r>
      <w:r w:rsidR="00962DC4" w:rsidRPr="0007566D">
        <w:rPr>
          <w:sz w:val="28"/>
          <w:szCs w:val="28"/>
        </w:rPr>
        <w:t>тексты</w:t>
      </w:r>
      <w:r w:rsidR="00953817">
        <w:rPr>
          <w:sz w:val="28"/>
          <w:szCs w:val="28"/>
        </w:rPr>
        <w:t xml:space="preserve">, объединенные </w:t>
      </w:r>
      <w:r w:rsidR="003C5847">
        <w:rPr>
          <w:sz w:val="28"/>
          <w:szCs w:val="28"/>
        </w:rPr>
        <w:t xml:space="preserve">общей </w:t>
      </w:r>
      <w:r w:rsidR="00953817">
        <w:rPr>
          <w:sz w:val="28"/>
          <w:szCs w:val="28"/>
        </w:rPr>
        <w:t>темой «</w:t>
      </w:r>
      <w:r w:rsidR="00933E38">
        <w:rPr>
          <w:sz w:val="28"/>
          <w:szCs w:val="28"/>
        </w:rPr>
        <w:t>Зима как время года в России и Германии</w:t>
      </w:r>
      <w:r w:rsidR="00953817">
        <w:rPr>
          <w:sz w:val="28"/>
          <w:szCs w:val="28"/>
        </w:rPr>
        <w:t>»</w:t>
      </w:r>
      <w:r w:rsidR="00962DC4" w:rsidRPr="0007566D">
        <w:rPr>
          <w:sz w:val="28"/>
          <w:szCs w:val="28"/>
        </w:rPr>
        <w:t>.</w:t>
      </w:r>
      <w:r w:rsidR="00962DC4" w:rsidRPr="00962DC4">
        <w:rPr>
          <w:sz w:val="28"/>
          <w:szCs w:val="28"/>
        </w:rPr>
        <w:t xml:space="preserve"> </w:t>
      </w:r>
      <w:r w:rsidR="00953817" w:rsidRPr="00953817">
        <w:rPr>
          <w:color w:val="000000"/>
          <w:sz w:val="28"/>
          <w:szCs w:val="28"/>
        </w:rPr>
        <w:t xml:space="preserve">Анализ выполнения экзаменационных работ </w:t>
      </w:r>
      <w:r w:rsidR="009E4F8A">
        <w:rPr>
          <w:color w:val="000000"/>
          <w:sz w:val="28"/>
          <w:szCs w:val="28"/>
        </w:rPr>
        <w:t xml:space="preserve">этого раздела </w:t>
      </w:r>
      <w:r w:rsidR="00953817" w:rsidRPr="00953817">
        <w:rPr>
          <w:color w:val="000000"/>
          <w:sz w:val="28"/>
          <w:szCs w:val="28"/>
        </w:rPr>
        <w:t xml:space="preserve">показал, что экзаменуемые очень хорошо справились с заданием 12 базового уровня: </w:t>
      </w:r>
      <w:r w:rsidR="00933E38">
        <w:rPr>
          <w:color w:val="000000"/>
          <w:sz w:val="28"/>
          <w:szCs w:val="28"/>
        </w:rPr>
        <w:t>97</w:t>
      </w:r>
      <w:r w:rsidR="00457600">
        <w:rPr>
          <w:color w:val="000000"/>
          <w:sz w:val="28"/>
          <w:szCs w:val="28"/>
        </w:rPr>
        <w:t>,</w:t>
      </w:r>
      <w:r w:rsidR="00933E38">
        <w:rPr>
          <w:color w:val="000000"/>
          <w:sz w:val="28"/>
          <w:szCs w:val="28"/>
        </w:rPr>
        <w:t>92</w:t>
      </w:r>
      <w:r w:rsidR="00953817" w:rsidRPr="00953817">
        <w:rPr>
          <w:color w:val="000000"/>
          <w:sz w:val="28"/>
          <w:szCs w:val="28"/>
        </w:rPr>
        <w:t xml:space="preserve">% </w:t>
      </w:r>
      <w:r w:rsidR="00933E38">
        <w:rPr>
          <w:color w:val="000000"/>
          <w:sz w:val="28"/>
          <w:szCs w:val="28"/>
        </w:rPr>
        <w:t xml:space="preserve">участников </w:t>
      </w:r>
      <w:r w:rsidR="00953817" w:rsidRPr="00953817">
        <w:rPr>
          <w:color w:val="000000"/>
          <w:sz w:val="28"/>
          <w:szCs w:val="28"/>
        </w:rPr>
        <w:t xml:space="preserve">смогли правильно установить соответствие между текстами и заголовками. Процент выполнения заданий </w:t>
      </w:r>
      <w:r w:rsidR="00796D1D">
        <w:rPr>
          <w:color w:val="000000"/>
          <w:sz w:val="28"/>
          <w:szCs w:val="28"/>
        </w:rPr>
        <w:t>№</w:t>
      </w:r>
      <w:r w:rsidR="00953817" w:rsidRPr="00953817">
        <w:rPr>
          <w:color w:val="000000"/>
          <w:sz w:val="28"/>
          <w:szCs w:val="28"/>
        </w:rPr>
        <w:t xml:space="preserve">13-19 </w:t>
      </w:r>
      <w:r w:rsidR="00457600">
        <w:rPr>
          <w:color w:val="000000"/>
          <w:sz w:val="28"/>
          <w:szCs w:val="28"/>
        </w:rPr>
        <w:t xml:space="preserve">повышенного уровня сложности </w:t>
      </w:r>
      <w:r w:rsidR="00953817">
        <w:rPr>
          <w:color w:val="000000"/>
          <w:sz w:val="28"/>
          <w:szCs w:val="28"/>
        </w:rPr>
        <w:t xml:space="preserve">на понимание в прочитанном тексте запрашиваемой информации </w:t>
      </w:r>
      <w:r w:rsidR="00953817" w:rsidRPr="00953817">
        <w:rPr>
          <w:color w:val="000000"/>
          <w:sz w:val="28"/>
          <w:szCs w:val="28"/>
        </w:rPr>
        <w:t xml:space="preserve">составил от </w:t>
      </w:r>
      <w:r w:rsidR="00457600">
        <w:rPr>
          <w:color w:val="000000"/>
          <w:sz w:val="28"/>
          <w:szCs w:val="28"/>
        </w:rPr>
        <w:t>37,5</w:t>
      </w:r>
      <w:r w:rsidR="00933E38">
        <w:rPr>
          <w:color w:val="000000"/>
          <w:sz w:val="28"/>
          <w:szCs w:val="28"/>
        </w:rPr>
        <w:t>0</w:t>
      </w:r>
      <w:r w:rsidR="00953817" w:rsidRPr="00953817">
        <w:rPr>
          <w:color w:val="000000"/>
          <w:sz w:val="28"/>
          <w:szCs w:val="28"/>
        </w:rPr>
        <w:t xml:space="preserve">% до </w:t>
      </w:r>
      <w:r w:rsidR="00933E38">
        <w:rPr>
          <w:color w:val="000000"/>
          <w:sz w:val="28"/>
          <w:szCs w:val="28"/>
        </w:rPr>
        <w:t>81,25</w:t>
      </w:r>
      <w:r w:rsidR="00953817" w:rsidRPr="00953817">
        <w:rPr>
          <w:color w:val="000000"/>
          <w:sz w:val="28"/>
          <w:szCs w:val="28"/>
        </w:rPr>
        <w:t xml:space="preserve">%. </w:t>
      </w:r>
      <w:r w:rsidR="00457600">
        <w:rPr>
          <w:color w:val="000000"/>
          <w:sz w:val="28"/>
          <w:szCs w:val="28"/>
        </w:rPr>
        <w:t>Наиболее сложным для выполнения в этом блоке оказал</w:t>
      </w:r>
      <w:r w:rsidR="00933E38">
        <w:rPr>
          <w:color w:val="000000"/>
          <w:sz w:val="28"/>
          <w:szCs w:val="28"/>
        </w:rPr>
        <w:t>о</w:t>
      </w:r>
      <w:r w:rsidR="00457600">
        <w:rPr>
          <w:color w:val="000000"/>
          <w:sz w:val="28"/>
          <w:szCs w:val="28"/>
        </w:rPr>
        <w:t>сь задани</w:t>
      </w:r>
      <w:r w:rsidR="00933E38">
        <w:rPr>
          <w:color w:val="000000"/>
          <w:sz w:val="28"/>
          <w:szCs w:val="28"/>
        </w:rPr>
        <w:t>е</w:t>
      </w:r>
      <w:r w:rsidR="00457600">
        <w:rPr>
          <w:color w:val="000000"/>
          <w:sz w:val="28"/>
          <w:szCs w:val="28"/>
        </w:rPr>
        <w:t xml:space="preserve"> №14. Причиной этого является недостаточный словарный запас у обучающихся, что влечет непонимание отдельных слов, и в целом – поставленного вопроса, или невнимательное прочтение вопроса. </w:t>
      </w:r>
      <w:r w:rsidR="00953817" w:rsidRPr="00953817">
        <w:rPr>
          <w:color w:val="000000"/>
          <w:sz w:val="28"/>
          <w:szCs w:val="28"/>
        </w:rPr>
        <w:t xml:space="preserve">Результаты по разделу </w:t>
      </w:r>
      <w:r w:rsidR="00457600">
        <w:rPr>
          <w:color w:val="000000"/>
          <w:sz w:val="28"/>
          <w:szCs w:val="28"/>
        </w:rPr>
        <w:t xml:space="preserve">«Задания по чтению» </w:t>
      </w:r>
      <w:r w:rsidR="00953817" w:rsidRPr="00953817">
        <w:rPr>
          <w:color w:val="000000"/>
          <w:sz w:val="28"/>
          <w:szCs w:val="28"/>
        </w:rPr>
        <w:t xml:space="preserve">свидетельствуют о том, что большинство участников экзамена </w:t>
      </w:r>
      <w:r w:rsidR="00457600">
        <w:rPr>
          <w:color w:val="000000"/>
          <w:sz w:val="28"/>
          <w:szCs w:val="28"/>
        </w:rPr>
        <w:t>могут понять общий смысл читаемого текста, отделить запрашиваемую информацию от ненужной</w:t>
      </w:r>
      <w:r w:rsidR="00953817" w:rsidRPr="00953817">
        <w:rPr>
          <w:color w:val="000000"/>
          <w:sz w:val="28"/>
          <w:szCs w:val="28"/>
        </w:rPr>
        <w:t xml:space="preserve"> (средний процент </w:t>
      </w:r>
      <w:r w:rsidR="00457600">
        <w:rPr>
          <w:color w:val="000000"/>
          <w:sz w:val="28"/>
          <w:szCs w:val="28"/>
        </w:rPr>
        <w:t>выполнения заданий раздела «</w:t>
      </w:r>
      <w:r w:rsidR="009E4F8A">
        <w:rPr>
          <w:color w:val="000000"/>
          <w:sz w:val="28"/>
          <w:szCs w:val="28"/>
        </w:rPr>
        <w:t>Задания по ч</w:t>
      </w:r>
      <w:r w:rsidR="00457600">
        <w:rPr>
          <w:color w:val="000000"/>
          <w:sz w:val="28"/>
          <w:szCs w:val="28"/>
        </w:rPr>
        <w:t>тени</w:t>
      </w:r>
      <w:r w:rsidR="009E4F8A">
        <w:rPr>
          <w:color w:val="000000"/>
          <w:sz w:val="28"/>
          <w:szCs w:val="28"/>
        </w:rPr>
        <w:t>ю</w:t>
      </w:r>
      <w:r w:rsidR="00457600">
        <w:rPr>
          <w:color w:val="000000"/>
          <w:sz w:val="28"/>
          <w:szCs w:val="28"/>
        </w:rPr>
        <w:t xml:space="preserve">» </w:t>
      </w:r>
      <w:r w:rsidR="00953817" w:rsidRPr="00953817">
        <w:rPr>
          <w:color w:val="000000"/>
          <w:sz w:val="28"/>
          <w:szCs w:val="28"/>
        </w:rPr>
        <w:t xml:space="preserve">составил </w:t>
      </w:r>
      <w:r w:rsidR="00933E38">
        <w:rPr>
          <w:color w:val="000000"/>
          <w:sz w:val="28"/>
          <w:szCs w:val="28"/>
        </w:rPr>
        <w:t>66</w:t>
      </w:r>
      <w:r w:rsidR="00953817" w:rsidRPr="00953817">
        <w:rPr>
          <w:color w:val="000000"/>
          <w:sz w:val="28"/>
          <w:szCs w:val="28"/>
        </w:rPr>
        <w:t>%</w:t>
      </w:r>
      <w:r w:rsidR="00933E38">
        <w:rPr>
          <w:color w:val="000000"/>
          <w:sz w:val="28"/>
          <w:szCs w:val="28"/>
        </w:rPr>
        <w:t>, что лучше результатов прошлого года - 57%</w:t>
      </w:r>
      <w:r w:rsidR="00953817" w:rsidRPr="00953817">
        <w:rPr>
          <w:color w:val="000000"/>
          <w:sz w:val="28"/>
          <w:szCs w:val="28"/>
        </w:rPr>
        <w:t xml:space="preserve">).  </w:t>
      </w:r>
    </w:p>
    <w:p w:rsidR="00321855" w:rsidRPr="00F1637E" w:rsidRDefault="000D02A3" w:rsidP="00321855">
      <w:pPr>
        <w:pStyle w:val="a5"/>
        <w:tabs>
          <w:tab w:val="left" w:pos="426"/>
        </w:tabs>
        <w:ind w:left="0" w:firstLine="567"/>
        <w:jc w:val="both"/>
        <w:rPr>
          <w:bCs/>
          <w:iCs/>
          <w:sz w:val="28"/>
          <w:szCs w:val="28"/>
          <w:lang w:eastAsia="ru-RU"/>
        </w:rPr>
      </w:pPr>
      <w:r w:rsidRPr="00396859">
        <w:rPr>
          <w:b/>
          <w:color w:val="000000"/>
          <w:sz w:val="28"/>
          <w:szCs w:val="28"/>
        </w:rPr>
        <w:t>В разделе 3</w:t>
      </w:r>
      <w:r>
        <w:rPr>
          <w:color w:val="000000"/>
          <w:sz w:val="28"/>
          <w:szCs w:val="28"/>
        </w:rPr>
        <w:t xml:space="preserve"> (задания по грамматике и лексике) </w:t>
      </w:r>
      <w:r w:rsidR="009E4F8A" w:rsidRPr="009655CB">
        <w:rPr>
          <w:rFonts w:eastAsia="Calibri"/>
          <w:sz w:val="28"/>
          <w:szCs w:val="28"/>
          <w:lang w:eastAsia="ru-RU"/>
        </w:rPr>
        <w:t>Задания №20 - №28</w:t>
      </w:r>
      <w:r w:rsidR="009E4F8A" w:rsidRPr="009E4F8A">
        <w:rPr>
          <w:rFonts w:eastAsia="Calibri"/>
          <w:sz w:val="28"/>
          <w:szCs w:val="28"/>
          <w:lang w:eastAsia="ru-RU"/>
        </w:rPr>
        <w:t xml:space="preserve"> (грамматические навыки употребления нужной морфологической формы данного слова в коммуникативно-значимом контексте) выполнены </w:t>
      </w:r>
      <w:r w:rsidR="00933E38">
        <w:rPr>
          <w:rFonts w:eastAsia="Calibri"/>
          <w:sz w:val="28"/>
          <w:szCs w:val="28"/>
          <w:lang w:eastAsia="ru-RU"/>
        </w:rPr>
        <w:t>с результатами от 43,75% до 81,25%</w:t>
      </w:r>
      <w:r w:rsidR="009E4F8A" w:rsidRPr="009E4F8A">
        <w:rPr>
          <w:rFonts w:eastAsia="Calibri"/>
          <w:sz w:val="28"/>
          <w:szCs w:val="28"/>
          <w:lang w:eastAsia="ru-RU"/>
        </w:rPr>
        <w:t xml:space="preserve"> тогда как </w:t>
      </w:r>
      <w:r w:rsidR="009E4F8A" w:rsidRPr="009655CB">
        <w:rPr>
          <w:rFonts w:eastAsia="Calibri"/>
          <w:sz w:val="28"/>
          <w:szCs w:val="28"/>
          <w:lang w:eastAsia="ru-RU"/>
        </w:rPr>
        <w:t>задания №29 - №34</w:t>
      </w:r>
      <w:r w:rsidR="009E4F8A" w:rsidRPr="009E4F8A">
        <w:rPr>
          <w:rFonts w:eastAsia="Calibri"/>
          <w:sz w:val="28"/>
          <w:szCs w:val="28"/>
          <w:lang w:eastAsia="ru-RU"/>
        </w:rPr>
        <w:t xml:space="preserve"> (лексико-грамматические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 выполнили </w:t>
      </w:r>
      <w:r w:rsidR="00933E38">
        <w:rPr>
          <w:rFonts w:eastAsia="Calibri"/>
          <w:sz w:val="28"/>
          <w:szCs w:val="28"/>
          <w:lang w:eastAsia="ru-RU"/>
        </w:rPr>
        <w:t>с результатами от 37,5% до 100%</w:t>
      </w:r>
      <w:r w:rsidR="00321855">
        <w:rPr>
          <w:rFonts w:eastAsia="Calibri"/>
          <w:sz w:val="28"/>
          <w:szCs w:val="28"/>
          <w:lang w:eastAsia="ru-RU"/>
        </w:rPr>
        <w:t xml:space="preserve">. Задания данного раздела являются заданиями базового уровня, поэтому процент выполнения отдельных заданий с результатом менее 50% свидетельствует о том, что не у всех обучающихся сформированы </w:t>
      </w:r>
      <w:proofErr w:type="spellStart"/>
      <w:r w:rsidR="00321855">
        <w:rPr>
          <w:rFonts w:eastAsia="Calibri"/>
          <w:sz w:val="28"/>
          <w:szCs w:val="28"/>
          <w:lang w:eastAsia="ru-RU"/>
        </w:rPr>
        <w:t>лексико</w:t>
      </w:r>
      <w:proofErr w:type="spellEnd"/>
      <w:r w:rsidR="00321855" w:rsidRPr="00F1637E">
        <w:rPr>
          <w:bCs/>
          <w:iCs/>
          <w:sz w:val="28"/>
          <w:szCs w:val="28"/>
          <w:lang w:eastAsia="ru-RU"/>
        </w:rPr>
        <w:t xml:space="preserve"> - грамматические навыки</w:t>
      </w:r>
      <w:r w:rsidR="00321855">
        <w:rPr>
          <w:bCs/>
          <w:iCs/>
          <w:sz w:val="28"/>
          <w:szCs w:val="28"/>
          <w:lang w:eastAsia="ru-RU"/>
        </w:rPr>
        <w:t xml:space="preserve"> образования и употребления родственного слова нужной части с использованием аффиксации в коммуникативно-значимом контексте. Средний процент выполнения заданий раздела 3 (задания по грамматике и лексике) составил 62,91%.</w:t>
      </w:r>
    </w:p>
    <w:p w:rsidR="00E11DAF" w:rsidRPr="00E11DAF" w:rsidRDefault="00E11DAF" w:rsidP="002A529E">
      <w:pPr>
        <w:spacing w:line="240" w:lineRule="atLeast"/>
        <w:ind w:firstLine="720"/>
        <w:jc w:val="both"/>
        <w:rPr>
          <w:color w:val="000000"/>
          <w:sz w:val="28"/>
          <w:szCs w:val="28"/>
        </w:rPr>
      </w:pPr>
      <w:r w:rsidRPr="00E11DAF">
        <w:rPr>
          <w:b/>
          <w:color w:val="000000"/>
          <w:sz w:val="28"/>
          <w:szCs w:val="28"/>
        </w:rPr>
        <w:t>В разделе 4</w:t>
      </w:r>
      <w:r w:rsidRPr="00E11DAF">
        <w:rPr>
          <w:color w:val="000000"/>
          <w:sz w:val="28"/>
          <w:szCs w:val="28"/>
        </w:rPr>
        <w:t xml:space="preserve"> </w:t>
      </w:r>
      <w:r>
        <w:rPr>
          <w:color w:val="000000"/>
          <w:sz w:val="28"/>
          <w:szCs w:val="28"/>
        </w:rPr>
        <w:t>(задание по письму)</w:t>
      </w:r>
      <w:r w:rsidRPr="00E11DAF">
        <w:rPr>
          <w:color w:val="000000"/>
          <w:sz w:val="28"/>
          <w:szCs w:val="28"/>
        </w:rPr>
        <w:t xml:space="preserve"> Задание </w:t>
      </w:r>
      <w:r w:rsidR="009E4F8A">
        <w:rPr>
          <w:color w:val="000000"/>
          <w:sz w:val="28"/>
          <w:szCs w:val="28"/>
        </w:rPr>
        <w:t>№</w:t>
      </w:r>
      <w:r w:rsidRPr="00E11DAF">
        <w:rPr>
          <w:color w:val="000000"/>
          <w:sz w:val="28"/>
          <w:szCs w:val="28"/>
        </w:rPr>
        <w:t xml:space="preserve">35 </w:t>
      </w:r>
      <w:r w:rsidR="004E7FEE">
        <w:rPr>
          <w:color w:val="000000"/>
          <w:sz w:val="28"/>
          <w:szCs w:val="28"/>
        </w:rPr>
        <w:t xml:space="preserve">повышенного уровня сложности </w:t>
      </w:r>
      <w:r w:rsidRPr="00E11DAF">
        <w:rPr>
          <w:color w:val="000000"/>
          <w:sz w:val="28"/>
          <w:szCs w:val="28"/>
        </w:rPr>
        <w:t xml:space="preserve">проверяет умение участника ОГЭ писать личное (электронное) письмо </w:t>
      </w:r>
      <w:r>
        <w:rPr>
          <w:color w:val="000000"/>
          <w:sz w:val="28"/>
          <w:szCs w:val="28"/>
        </w:rPr>
        <w:t xml:space="preserve">другу по переписке в ответ на письмо стимул </w:t>
      </w:r>
      <w:r w:rsidRPr="00E11DAF">
        <w:rPr>
          <w:color w:val="000000"/>
          <w:sz w:val="28"/>
          <w:szCs w:val="28"/>
        </w:rPr>
        <w:t>и относится к повышенному уровню сложности. Обучающемуся предлагается прочитать отрывок из полученного письма и написать ответ</w:t>
      </w:r>
      <w:r w:rsidR="009E4F8A">
        <w:rPr>
          <w:color w:val="000000"/>
          <w:sz w:val="28"/>
          <w:szCs w:val="28"/>
        </w:rPr>
        <w:t>ное письмо</w:t>
      </w:r>
      <w:r w:rsidRPr="00E11DAF">
        <w:rPr>
          <w:color w:val="000000"/>
          <w:sz w:val="28"/>
          <w:szCs w:val="28"/>
        </w:rPr>
        <w:t xml:space="preserve"> объемом 100</w:t>
      </w:r>
      <w:r w:rsidR="00B35C76">
        <w:rPr>
          <w:color w:val="000000"/>
          <w:sz w:val="28"/>
          <w:szCs w:val="28"/>
        </w:rPr>
        <w:t xml:space="preserve"> </w:t>
      </w:r>
      <w:r w:rsidRPr="00E11DAF">
        <w:rPr>
          <w:color w:val="000000"/>
          <w:sz w:val="28"/>
          <w:szCs w:val="28"/>
        </w:rPr>
        <w:t xml:space="preserve">-120 слов, в котором необходимо ответить на три вопроса, заданных другом по переписке. Письмо должно быть оформлено в соответствии с нормами письменного этикета, принятого в немецко-говорящих странах. </w:t>
      </w:r>
    </w:p>
    <w:p w:rsidR="00E11DAF" w:rsidRPr="00E11DAF" w:rsidRDefault="00E11DAF" w:rsidP="002A529E">
      <w:pPr>
        <w:spacing w:line="240" w:lineRule="atLeast"/>
        <w:ind w:firstLine="720"/>
        <w:jc w:val="both"/>
        <w:rPr>
          <w:color w:val="000000"/>
          <w:sz w:val="28"/>
          <w:szCs w:val="28"/>
        </w:rPr>
      </w:pPr>
      <w:r w:rsidRPr="00E11DAF">
        <w:rPr>
          <w:color w:val="000000"/>
          <w:sz w:val="28"/>
          <w:szCs w:val="28"/>
        </w:rPr>
        <w:t>Анализ представленных результатов позволяет сделать вывод о том, что у выпускников 202</w:t>
      </w:r>
      <w:r w:rsidR="004E7FEE">
        <w:rPr>
          <w:color w:val="000000"/>
          <w:sz w:val="28"/>
          <w:szCs w:val="28"/>
        </w:rPr>
        <w:t>5</w:t>
      </w:r>
      <w:r w:rsidRPr="00E11DAF">
        <w:rPr>
          <w:color w:val="000000"/>
          <w:sz w:val="28"/>
          <w:szCs w:val="28"/>
        </w:rPr>
        <w:t xml:space="preserve"> года сформированы навыки написания электронного письма. Экзаменуемые справились с решением поставленной коммуникативной задачи и правильно </w:t>
      </w:r>
      <w:r w:rsidRPr="00E11DAF">
        <w:rPr>
          <w:color w:val="000000"/>
          <w:sz w:val="28"/>
          <w:szCs w:val="28"/>
        </w:rPr>
        <w:lastRenderedPageBreak/>
        <w:t xml:space="preserve">использовали неофициальный стиль письма. Они успешно отвечали на поставленные вопросы, при этом многие экзаменуемые показали хорошее владение лексикой по заданной теме и продемонстрировали хорошее знание формата письма (средний процент выполнения задания </w:t>
      </w:r>
      <w:r w:rsidR="004E7FEE">
        <w:rPr>
          <w:color w:val="000000"/>
          <w:sz w:val="28"/>
          <w:szCs w:val="28"/>
        </w:rPr>
        <w:t>по критерию «Решение коммуникативной задачи» составил 91,67% (не справился участник, не набравший минимальный балл, и получил 0 баллов за выполнение всего задания); средний процент выполнения задания по критерию «Организация текста» - 90,62%; средний процент выполнения задания по критерию «Лексико-грамматическое оформление текста» - 50% (самый низкий показатель из всех критериев); средний процент выполнения задания по критерию «Орфография и пунктуация» - 90,62%. Результаты выполнения данного задания письменной части экзаменационной работы выше результатов прошлого года.</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 xml:space="preserve">Типичные грамматические ошибки: </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 xml:space="preserve">1) род существительного; </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2) образование множественного числа существительных;</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 xml:space="preserve">3) склонение существительных, местоимений; </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 xml:space="preserve">4) отсутствие артиклей; </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 xml:space="preserve">5) согласование подлежащего и сказуемого; </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 xml:space="preserve">6) порядок слов в придаточном предложении; </w:t>
      </w:r>
    </w:p>
    <w:p w:rsid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7) управление глаголов</w:t>
      </w:r>
      <w:r w:rsidR="00206408">
        <w:rPr>
          <w:rFonts w:eastAsia="Calibri"/>
          <w:sz w:val="28"/>
          <w:szCs w:val="28"/>
          <w:lang w:eastAsia="ru-RU"/>
        </w:rPr>
        <w:t>;</w:t>
      </w:r>
    </w:p>
    <w:p w:rsidR="00206408" w:rsidRDefault="00206408" w:rsidP="009E4F8A">
      <w:pPr>
        <w:widowControl/>
        <w:autoSpaceDE/>
        <w:autoSpaceDN/>
        <w:spacing w:line="240" w:lineRule="atLeast"/>
        <w:ind w:firstLine="720"/>
        <w:jc w:val="both"/>
        <w:rPr>
          <w:rFonts w:eastAsia="Calibri"/>
          <w:sz w:val="28"/>
          <w:szCs w:val="28"/>
          <w:lang w:eastAsia="ru-RU"/>
        </w:rPr>
      </w:pPr>
      <w:r>
        <w:rPr>
          <w:rFonts w:eastAsia="Calibri"/>
          <w:sz w:val="28"/>
          <w:szCs w:val="28"/>
          <w:lang w:eastAsia="ru-RU"/>
        </w:rPr>
        <w:t>8) склонение артиклей;</w:t>
      </w:r>
    </w:p>
    <w:p w:rsidR="00206408" w:rsidRDefault="00206408" w:rsidP="009E4F8A">
      <w:pPr>
        <w:widowControl/>
        <w:autoSpaceDE/>
        <w:autoSpaceDN/>
        <w:spacing w:line="240" w:lineRule="atLeast"/>
        <w:ind w:firstLine="720"/>
        <w:jc w:val="both"/>
        <w:rPr>
          <w:rFonts w:eastAsia="Calibri"/>
          <w:sz w:val="28"/>
          <w:szCs w:val="28"/>
          <w:lang w:eastAsia="ru-RU"/>
        </w:rPr>
      </w:pPr>
      <w:r>
        <w:rPr>
          <w:rFonts w:eastAsia="Calibri"/>
          <w:sz w:val="28"/>
          <w:szCs w:val="28"/>
          <w:lang w:eastAsia="ru-RU"/>
        </w:rPr>
        <w:t>9) склонение прилагательных;</w:t>
      </w:r>
    </w:p>
    <w:p w:rsidR="00206408" w:rsidRPr="009E4F8A" w:rsidRDefault="00206408" w:rsidP="009E4F8A">
      <w:pPr>
        <w:widowControl/>
        <w:autoSpaceDE/>
        <w:autoSpaceDN/>
        <w:spacing w:line="240" w:lineRule="atLeast"/>
        <w:ind w:firstLine="720"/>
        <w:jc w:val="both"/>
        <w:rPr>
          <w:rFonts w:eastAsia="Calibri"/>
          <w:sz w:val="28"/>
          <w:szCs w:val="28"/>
          <w:lang w:eastAsia="ru-RU"/>
        </w:rPr>
      </w:pPr>
      <w:r>
        <w:rPr>
          <w:rFonts w:eastAsia="Calibri"/>
          <w:sz w:val="28"/>
          <w:szCs w:val="28"/>
          <w:lang w:eastAsia="ru-RU"/>
        </w:rPr>
        <w:t>10) спряжение сильных и неправильных глаголов.</w:t>
      </w:r>
    </w:p>
    <w:p w:rsidR="009E4F8A" w:rsidRPr="009E4F8A" w:rsidRDefault="009E4F8A" w:rsidP="009E4F8A">
      <w:pPr>
        <w:widowControl/>
        <w:autoSpaceDE/>
        <w:autoSpaceDN/>
        <w:spacing w:line="240" w:lineRule="atLeast"/>
        <w:ind w:firstLine="720"/>
        <w:jc w:val="both"/>
        <w:rPr>
          <w:rFonts w:eastAsia="Calibri"/>
          <w:sz w:val="28"/>
          <w:szCs w:val="28"/>
          <w:lang w:eastAsia="ru-RU"/>
        </w:rPr>
      </w:pPr>
      <w:r w:rsidRPr="009E4F8A">
        <w:rPr>
          <w:rFonts w:eastAsia="Calibri"/>
          <w:sz w:val="28"/>
          <w:szCs w:val="28"/>
          <w:lang w:eastAsia="ru-RU"/>
        </w:rPr>
        <w:t>Анализируя выполнение заданий письменной части экзамена в целом, можно говорить о сформированности навыков и умений у экзаменуемых 202</w:t>
      </w:r>
      <w:r w:rsidR="004E7FEE">
        <w:rPr>
          <w:rFonts w:eastAsia="Calibri"/>
          <w:sz w:val="28"/>
          <w:szCs w:val="28"/>
          <w:lang w:eastAsia="ru-RU"/>
        </w:rPr>
        <w:t>5</w:t>
      </w:r>
      <w:r w:rsidRPr="009E4F8A">
        <w:rPr>
          <w:rFonts w:eastAsia="Calibri"/>
          <w:sz w:val="28"/>
          <w:szCs w:val="28"/>
          <w:lang w:eastAsia="ru-RU"/>
        </w:rPr>
        <w:t xml:space="preserve"> года. </w:t>
      </w:r>
    </w:p>
    <w:p w:rsidR="00B35C76" w:rsidRDefault="006A403D" w:rsidP="002A529E">
      <w:pPr>
        <w:spacing w:line="240" w:lineRule="atLeast"/>
        <w:ind w:firstLine="720"/>
        <w:jc w:val="both"/>
        <w:rPr>
          <w:color w:val="000000"/>
          <w:sz w:val="28"/>
          <w:szCs w:val="28"/>
        </w:rPr>
      </w:pPr>
      <w:r>
        <w:rPr>
          <w:color w:val="000000"/>
          <w:sz w:val="28"/>
          <w:szCs w:val="28"/>
        </w:rPr>
        <w:t xml:space="preserve">Устная часть </w:t>
      </w:r>
      <w:r w:rsidRPr="006A403D">
        <w:rPr>
          <w:b/>
          <w:color w:val="000000"/>
          <w:sz w:val="28"/>
          <w:szCs w:val="28"/>
        </w:rPr>
        <w:t>Раздел 5</w:t>
      </w:r>
      <w:r w:rsidR="00B35C76">
        <w:rPr>
          <w:b/>
          <w:color w:val="000000"/>
          <w:sz w:val="28"/>
          <w:szCs w:val="28"/>
        </w:rPr>
        <w:t>. Задания по говорению</w:t>
      </w:r>
      <w:r>
        <w:rPr>
          <w:color w:val="000000"/>
          <w:sz w:val="28"/>
          <w:szCs w:val="28"/>
        </w:rPr>
        <w:t xml:space="preserve"> представлена 3 заданиями. </w:t>
      </w:r>
    </w:p>
    <w:p w:rsidR="00206408" w:rsidRDefault="00414074" w:rsidP="00C27697">
      <w:pPr>
        <w:spacing w:line="240" w:lineRule="atLeast"/>
        <w:ind w:firstLine="720"/>
        <w:jc w:val="both"/>
        <w:rPr>
          <w:sz w:val="28"/>
          <w:szCs w:val="28"/>
        </w:rPr>
      </w:pPr>
      <w:r w:rsidRPr="00B35C76">
        <w:rPr>
          <w:b/>
          <w:color w:val="000000"/>
          <w:sz w:val="28"/>
          <w:szCs w:val="28"/>
        </w:rPr>
        <w:t>Задание 1</w:t>
      </w:r>
      <w:r>
        <w:rPr>
          <w:color w:val="000000"/>
          <w:sz w:val="28"/>
          <w:szCs w:val="28"/>
        </w:rPr>
        <w:t xml:space="preserve"> Чтение вслух </w:t>
      </w:r>
      <w:r w:rsidR="00E228F7">
        <w:rPr>
          <w:color w:val="000000"/>
          <w:sz w:val="28"/>
          <w:szCs w:val="28"/>
        </w:rPr>
        <w:t xml:space="preserve">небольшого текста информационного характера </w:t>
      </w:r>
      <w:r>
        <w:rPr>
          <w:color w:val="000000"/>
          <w:sz w:val="28"/>
          <w:szCs w:val="28"/>
        </w:rPr>
        <w:t xml:space="preserve">выполнено на </w:t>
      </w:r>
      <w:r w:rsidR="00206408">
        <w:rPr>
          <w:color w:val="000000"/>
          <w:sz w:val="28"/>
          <w:szCs w:val="28"/>
        </w:rPr>
        <w:t xml:space="preserve">очень </w:t>
      </w:r>
      <w:r>
        <w:rPr>
          <w:color w:val="000000"/>
          <w:sz w:val="28"/>
          <w:szCs w:val="28"/>
        </w:rPr>
        <w:t xml:space="preserve">хорошем уровне, </w:t>
      </w:r>
      <w:r w:rsidR="00E228F7">
        <w:rPr>
          <w:color w:val="000000"/>
          <w:sz w:val="28"/>
          <w:szCs w:val="28"/>
        </w:rPr>
        <w:t xml:space="preserve">средний </w:t>
      </w:r>
      <w:r>
        <w:rPr>
          <w:color w:val="000000"/>
          <w:sz w:val="28"/>
          <w:szCs w:val="28"/>
        </w:rPr>
        <w:t xml:space="preserve">процент выполнения составил </w:t>
      </w:r>
      <w:r w:rsidR="004E7FEE">
        <w:rPr>
          <w:color w:val="000000"/>
          <w:sz w:val="28"/>
          <w:szCs w:val="28"/>
        </w:rPr>
        <w:t>96,88% (</w:t>
      </w:r>
      <w:r w:rsidR="00E228F7">
        <w:rPr>
          <w:color w:val="000000"/>
          <w:sz w:val="28"/>
          <w:szCs w:val="28"/>
        </w:rPr>
        <w:t xml:space="preserve">93,75% </w:t>
      </w:r>
      <w:r w:rsidR="004E7FEE">
        <w:rPr>
          <w:color w:val="000000"/>
          <w:sz w:val="28"/>
          <w:szCs w:val="28"/>
        </w:rPr>
        <w:t>в 2024</w:t>
      </w:r>
      <w:r w:rsidR="00E228F7">
        <w:rPr>
          <w:color w:val="000000"/>
          <w:sz w:val="28"/>
          <w:szCs w:val="28"/>
        </w:rPr>
        <w:t xml:space="preserve"> году)</w:t>
      </w:r>
      <w:r>
        <w:rPr>
          <w:color w:val="000000"/>
          <w:sz w:val="28"/>
          <w:szCs w:val="28"/>
        </w:rPr>
        <w:t xml:space="preserve">, что свидетельствует о том, что </w:t>
      </w:r>
      <w:r w:rsidR="00BF139F">
        <w:rPr>
          <w:color w:val="000000"/>
          <w:sz w:val="28"/>
          <w:szCs w:val="28"/>
        </w:rPr>
        <w:t xml:space="preserve">у экзаменуемых сформированы произносительные навыки. </w:t>
      </w:r>
      <w:r w:rsidR="00F17529">
        <w:rPr>
          <w:color w:val="000000"/>
          <w:sz w:val="28"/>
          <w:szCs w:val="28"/>
        </w:rPr>
        <w:t>Некоторые участники вс</w:t>
      </w:r>
      <w:r w:rsidR="00E228F7">
        <w:rPr>
          <w:color w:val="000000"/>
          <w:sz w:val="28"/>
          <w:szCs w:val="28"/>
        </w:rPr>
        <w:t>е</w:t>
      </w:r>
      <w:r w:rsidR="00F17529">
        <w:rPr>
          <w:color w:val="000000"/>
          <w:sz w:val="28"/>
          <w:szCs w:val="28"/>
        </w:rPr>
        <w:t xml:space="preserve"> же </w:t>
      </w:r>
      <w:r w:rsidR="00F95B76">
        <w:rPr>
          <w:color w:val="000000"/>
          <w:sz w:val="28"/>
          <w:szCs w:val="28"/>
        </w:rPr>
        <w:t>допустили</w:t>
      </w:r>
      <w:r w:rsidR="00F17529">
        <w:rPr>
          <w:color w:val="000000"/>
          <w:sz w:val="28"/>
          <w:szCs w:val="28"/>
        </w:rPr>
        <w:t xml:space="preserve"> ошибки при чтении текста вслух, а именно: </w:t>
      </w:r>
      <w:r w:rsidR="00206408" w:rsidRPr="00E24B45">
        <w:rPr>
          <w:sz w:val="28"/>
          <w:szCs w:val="28"/>
        </w:rPr>
        <w:t>в произношении дат (</w:t>
      </w:r>
      <w:r w:rsidR="00206408">
        <w:rPr>
          <w:sz w:val="28"/>
          <w:szCs w:val="28"/>
        </w:rPr>
        <w:t>1735</w:t>
      </w:r>
      <w:r w:rsidR="00206408" w:rsidRPr="00E24B45">
        <w:rPr>
          <w:sz w:val="28"/>
          <w:szCs w:val="28"/>
        </w:rPr>
        <w:t>, 18</w:t>
      </w:r>
      <w:r w:rsidR="00206408">
        <w:rPr>
          <w:sz w:val="28"/>
          <w:szCs w:val="28"/>
        </w:rPr>
        <w:t>36</w:t>
      </w:r>
      <w:r w:rsidR="00206408" w:rsidRPr="00E24B45">
        <w:rPr>
          <w:sz w:val="28"/>
          <w:szCs w:val="28"/>
        </w:rPr>
        <w:t>);</w:t>
      </w:r>
      <w:r w:rsidR="00206408">
        <w:rPr>
          <w:sz w:val="28"/>
          <w:szCs w:val="28"/>
        </w:rPr>
        <w:t xml:space="preserve"> </w:t>
      </w:r>
      <w:r w:rsidR="00206408" w:rsidRPr="00E24B45">
        <w:rPr>
          <w:sz w:val="28"/>
          <w:szCs w:val="28"/>
        </w:rPr>
        <w:t>в ударении отдельных слов (</w:t>
      </w:r>
      <w:r w:rsidR="00206408">
        <w:rPr>
          <w:sz w:val="28"/>
          <w:szCs w:val="28"/>
          <w:lang w:val="de-DE"/>
        </w:rPr>
        <w:t>achtkantigen</w:t>
      </w:r>
      <w:r w:rsidR="00206408" w:rsidRPr="0066396D">
        <w:rPr>
          <w:sz w:val="28"/>
          <w:szCs w:val="28"/>
        </w:rPr>
        <w:t xml:space="preserve">, </w:t>
      </w:r>
      <w:r w:rsidR="00206408">
        <w:rPr>
          <w:sz w:val="28"/>
          <w:szCs w:val="28"/>
          <w:lang w:val="de-DE"/>
        </w:rPr>
        <w:t>Anspruch</w:t>
      </w:r>
      <w:r w:rsidR="00206408" w:rsidRPr="00E24B45">
        <w:rPr>
          <w:sz w:val="28"/>
          <w:szCs w:val="28"/>
        </w:rPr>
        <w:t>);</w:t>
      </w:r>
      <w:r w:rsidR="00206408">
        <w:rPr>
          <w:sz w:val="28"/>
          <w:szCs w:val="28"/>
        </w:rPr>
        <w:t xml:space="preserve"> </w:t>
      </w:r>
      <w:r w:rsidR="00206408" w:rsidRPr="00E24B45">
        <w:rPr>
          <w:sz w:val="28"/>
          <w:szCs w:val="28"/>
        </w:rPr>
        <w:t>в неправильном произношении композитов (</w:t>
      </w:r>
      <w:r w:rsidR="00206408">
        <w:rPr>
          <w:sz w:val="28"/>
          <w:szCs w:val="28"/>
          <w:lang w:val="de-DE"/>
        </w:rPr>
        <w:t>unterirdische</w:t>
      </w:r>
      <w:r w:rsidR="00206408" w:rsidRPr="0066396D">
        <w:rPr>
          <w:sz w:val="28"/>
          <w:szCs w:val="28"/>
        </w:rPr>
        <w:t xml:space="preserve">, </w:t>
      </w:r>
      <w:r w:rsidR="00206408">
        <w:rPr>
          <w:sz w:val="28"/>
          <w:szCs w:val="28"/>
          <w:lang w:val="de-DE"/>
        </w:rPr>
        <w:t>Gesichtszeichnung</w:t>
      </w:r>
      <w:r w:rsidR="00206408" w:rsidRPr="00E24B45">
        <w:rPr>
          <w:sz w:val="28"/>
          <w:szCs w:val="28"/>
        </w:rPr>
        <w:t xml:space="preserve">); в неправильном чтении буквосочетания </w:t>
      </w:r>
      <w:proofErr w:type="spellStart"/>
      <w:r w:rsidR="00206408" w:rsidRPr="00E24B45">
        <w:rPr>
          <w:sz w:val="28"/>
          <w:szCs w:val="28"/>
        </w:rPr>
        <w:t>ei</w:t>
      </w:r>
      <w:proofErr w:type="spellEnd"/>
      <w:r w:rsidR="00206408" w:rsidRPr="00E24B45">
        <w:rPr>
          <w:sz w:val="28"/>
          <w:szCs w:val="28"/>
        </w:rPr>
        <w:t xml:space="preserve"> ([эй] вместо [ай])</w:t>
      </w:r>
      <w:r w:rsidR="00206408" w:rsidRPr="0066396D">
        <w:rPr>
          <w:sz w:val="28"/>
          <w:szCs w:val="28"/>
        </w:rPr>
        <w:t>, ä (</w:t>
      </w:r>
      <w:proofErr w:type="spellStart"/>
      <w:r w:rsidR="00206408">
        <w:rPr>
          <w:sz w:val="28"/>
          <w:szCs w:val="28"/>
          <w:lang w:val="de-DE"/>
        </w:rPr>
        <w:t>sp</w:t>
      </w:r>
      <w:proofErr w:type="spellEnd"/>
      <w:r w:rsidR="00206408" w:rsidRPr="0066396D">
        <w:rPr>
          <w:sz w:val="28"/>
          <w:szCs w:val="28"/>
        </w:rPr>
        <w:t>ä</w:t>
      </w:r>
      <w:proofErr w:type="spellStart"/>
      <w:r w:rsidR="00206408">
        <w:rPr>
          <w:sz w:val="28"/>
          <w:szCs w:val="28"/>
          <w:lang w:val="de-DE"/>
        </w:rPr>
        <w:t>ter</w:t>
      </w:r>
      <w:proofErr w:type="spellEnd"/>
      <w:r w:rsidR="00206408" w:rsidRPr="0066396D">
        <w:rPr>
          <w:sz w:val="28"/>
          <w:szCs w:val="28"/>
        </w:rPr>
        <w:t xml:space="preserve">, </w:t>
      </w:r>
      <w:proofErr w:type="spellStart"/>
      <w:r w:rsidR="00206408">
        <w:rPr>
          <w:sz w:val="28"/>
          <w:szCs w:val="28"/>
          <w:lang w:val="de-DE"/>
        </w:rPr>
        <w:t>besch</w:t>
      </w:r>
      <w:proofErr w:type="spellEnd"/>
      <w:r w:rsidR="00206408" w:rsidRPr="0066396D">
        <w:rPr>
          <w:sz w:val="28"/>
          <w:szCs w:val="28"/>
        </w:rPr>
        <w:t>ä</w:t>
      </w:r>
      <w:proofErr w:type="spellStart"/>
      <w:r w:rsidR="00206408">
        <w:rPr>
          <w:sz w:val="28"/>
          <w:szCs w:val="28"/>
          <w:lang w:val="de-DE"/>
        </w:rPr>
        <w:t>digt</w:t>
      </w:r>
      <w:proofErr w:type="spellEnd"/>
      <w:r w:rsidR="00206408" w:rsidRPr="0066396D">
        <w:rPr>
          <w:sz w:val="28"/>
          <w:szCs w:val="28"/>
        </w:rPr>
        <w:t>)</w:t>
      </w:r>
      <w:r w:rsidR="00206408" w:rsidRPr="00E24B45">
        <w:rPr>
          <w:sz w:val="28"/>
          <w:szCs w:val="28"/>
        </w:rPr>
        <w:t>.</w:t>
      </w:r>
    </w:p>
    <w:p w:rsidR="00F17529" w:rsidRPr="00206408" w:rsidRDefault="00F17529" w:rsidP="00206408">
      <w:pPr>
        <w:spacing w:line="240" w:lineRule="atLeast"/>
        <w:ind w:firstLine="720"/>
        <w:jc w:val="both"/>
        <w:rPr>
          <w:sz w:val="28"/>
          <w:szCs w:val="28"/>
        </w:rPr>
      </w:pPr>
      <w:r w:rsidRPr="00B35C76">
        <w:rPr>
          <w:b/>
          <w:color w:val="000000"/>
          <w:sz w:val="28"/>
          <w:szCs w:val="28"/>
        </w:rPr>
        <w:t>Задание 2</w:t>
      </w:r>
      <w:r w:rsidRPr="00F17529">
        <w:rPr>
          <w:color w:val="000000"/>
          <w:sz w:val="28"/>
          <w:szCs w:val="28"/>
        </w:rPr>
        <w:t xml:space="preserve"> устной части </w:t>
      </w:r>
      <w:r>
        <w:rPr>
          <w:color w:val="000000"/>
          <w:sz w:val="28"/>
          <w:szCs w:val="28"/>
        </w:rPr>
        <w:t xml:space="preserve">условный диалог-расспрос </w:t>
      </w:r>
      <w:r w:rsidRPr="00F17529">
        <w:rPr>
          <w:color w:val="000000"/>
          <w:sz w:val="28"/>
          <w:szCs w:val="28"/>
        </w:rPr>
        <w:t>(повышенный уровень) проверяет умение отвечать на поставленный вопрос.</w:t>
      </w:r>
      <w:r w:rsidR="00206408" w:rsidRPr="00206408">
        <w:rPr>
          <w:sz w:val="28"/>
          <w:szCs w:val="28"/>
        </w:rPr>
        <w:t xml:space="preserve"> </w:t>
      </w:r>
      <w:r w:rsidR="00206408">
        <w:rPr>
          <w:sz w:val="28"/>
          <w:szCs w:val="28"/>
        </w:rPr>
        <w:t>Все участники экзамена хорошо справились с заданием, набрав 5-6 баллов (из 6 возможных) при ответах на поставленные вопросы. Средний п</w:t>
      </w:r>
      <w:r w:rsidR="00206408" w:rsidRPr="0076698C">
        <w:rPr>
          <w:sz w:val="28"/>
          <w:szCs w:val="28"/>
        </w:rPr>
        <w:t xml:space="preserve">роцент выполнения данного задания составил </w:t>
      </w:r>
      <w:r w:rsidR="00206408">
        <w:rPr>
          <w:sz w:val="28"/>
          <w:szCs w:val="28"/>
        </w:rPr>
        <w:t>98,96</w:t>
      </w:r>
      <w:r w:rsidR="00206408" w:rsidRPr="0076698C">
        <w:rPr>
          <w:sz w:val="28"/>
          <w:szCs w:val="28"/>
        </w:rPr>
        <w:t xml:space="preserve">%. </w:t>
      </w:r>
      <w:r w:rsidRPr="00F17529">
        <w:rPr>
          <w:color w:val="000000"/>
          <w:sz w:val="28"/>
          <w:szCs w:val="28"/>
        </w:rPr>
        <w:t xml:space="preserve"> </w:t>
      </w:r>
    </w:p>
    <w:p w:rsidR="00206408" w:rsidRPr="009D163C" w:rsidRDefault="00206408" w:rsidP="00206408">
      <w:pPr>
        <w:spacing w:line="240" w:lineRule="atLeast"/>
        <w:ind w:firstLine="720"/>
        <w:jc w:val="both"/>
        <w:rPr>
          <w:color w:val="000000"/>
          <w:sz w:val="28"/>
          <w:szCs w:val="28"/>
        </w:rPr>
      </w:pPr>
      <w:r w:rsidRPr="0076698C">
        <w:rPr>
          <w:sz w:val="28"/>
          <w:szCs w:val="28"/>
        </w:rPr>
        <w:t xml:space="preserve">Типичные ошибки </w:t>
      </w:r>
      <w:r w:rsidRPr="00206408">
        <w:rPr>
          <w:b/>
          <w:sz w:val="28"/>
          <w:szCs w:val="28"/>
        </w:rPr>
        <w:t>задания 3</w:t>
      </w:r>
      <w:r w:rsidRPr="0076698C">
        <w:rPr>
          <w:sz w:val="28"/>
          <w:szCs w:val="28"/>
        </w:rPr>
        <w:t xml:space="preserve"> (монологическое высказывание): </w:t>
      </w:r>
      <w:r>
        <w:rPr>
          <w:sz w:val="28"/>
          <w:szCs w:val="28"/>
        </w:rPr>
        <w:t>п</w:t>
      </w:r>
      <w:r w:rsidRPr="00E24B45">
        <w:rPr>
          <w:sz w:val="28"/>
          <w:szCs w:val="28"/>
        </w:rPr>
        <w:t>ри выполнении этого здания част</w:t>
      </w:r>
      <w:r>
        <w:rPr>
          <w:sz w:val="28"/>
          <w:szCs w:val="28"/>
        </w:rPr>
        <w:t xml:space="preserve">ь </w:t>
      </w:r>
      <w:r w:rsidRPr="00E24B45">
        <w:rPr>
          <w:sz w:val="28"/>
          <w:szCs w:val="28"/>
        </w:rPr>
        <w:t xml:space="preserve">выпускников справилась с ним частично, в связи с тем, что не смогли </w:t>
      </w:r>
      <w:r>
        <w:rPr>
          <w:sz w:val="28"/>
          <w:szCs w:val="28"/>
        </w:rPr>
        <w:t>раскрыть все представленные в монологе аспекты</w:t>
      </w:r>
      <w:r w:rsidRPr="00E24B45">
        <w:rPr>
          <w:sz w:val="28"/>
          <w:szCs w:val="28"/>
        </w:rPr>
        <w:t xml:space="preserve">. </w:t>
      </w:r>
      <w:r>
        <w:rPr>
          <w:sz w:val="28"/>
          <w:szCs w:val="28"/>
        </w:rPr>
        <w:t>Сложность вызвал</w:t>
      </w:r>
      <w:r w:rsidRPr="00DB0D2C">
        <w:rPr>
          <w:sz w:val="28"/>
          <w:szCs w:val="28"/>
          <w:lang w:val="de-DE"/>
        </w:rPr>
        <w:t xml:space="preserve"> </w:t>
      </w:r>
      <w:r>
        <w:rPr>
          <w:sz w:val="28"/>
          <w:szCs w:val="28"/>
        </w:rPr>
        <w:t>аспект</w:t>
      </w:r>
      <w:r w:rsidRPr="0066396D">
        <w:rPr>
          <w:sz w:val="28"/>
          <w:szCs w:val="28"/>
          <w:lang w:val="de-DE"/>
        </w:rPr>
        <w:t xml:space="preserve"> </w:t>
      </w:r>
      <w:r w:rsidRPr="00BF345E">
        <w:rPr>
          <w:sz w:val="28"/>
          <w:szCs w:val="28"/>
          <w:lang w:val="de-DE"/>
        </w:rPr>
        <w:t>«</w:t>
      </w:r>
      <w:r w:rsidRPr="00BF345E">
        <w:rPr>
          <w:color w:val="000000"/>
          <w:sz w:val="28"/>
          <w:szCs w:val="28"/>
          <w:lang w:val="de-DE"/>
        </w:rPr>
        <w:t>ob Fremdsprachenkenntnisse in Ihrem künftigen Beruf hilfreich sind»</w:t>
      </w:r>
      <w:r w:rsidRPr="00BF345E">
        <w:rPr>
          <w:color w:val="000000"/>
          <w:sz w:val="28"/>
          <w:szCs w:val="28"/>
        </w:rPr>
        <w:t>,</w:t>
      </w:r>
      <w:r w:rsidRPr="00914DC5">
        <w:rPr>
          <w:rFonts w:ascii="Calibri" w:hAnsi="Calibri"/>
          <w:color w:val="000000"/>
          <w:sz w:val="28"/>
          <w:szCs w:val="28"/>
        </w:rPr>
        <w:t xml:space="preserve"> </w:t>
      </w:r>
      <w:r w:rsidRPr="009D163C">
        <w:rPr>
          <w:color w:val="000000"/>
          <w:sz w:val="28"/>
          <w:szCs w:val="28"/>
        </w:rPr>
        <w:t xml:space="preserve">который либо оставался без ответа, либо экзаменуемые давали неполный ответ, либо </w:t>
      </w:r>
      <w:r>
        <w:rPr>
          <w:color w:val="000000"/>
          <w:sz w:val="28"/>
          <w:szCs w:val="28"/>
        </w:rPr>
        <w:t>давали неточный ответ</w:t>
      </w:r>
      <w:r w:rsidRPr="009D163C">
        <w:rPr>
          <w:color w:val="000000"/>
          <w:sz w:val="28"/>
          <w:szCs w:val="28"/>
        </w:rPr>
        <w:t>.</w:t>
      </w:r>
    </w:p>
    <w:p w:rsidR="00206408" w:rsidRDefault="00206408" w:rsidP="00206408">
      <w:pPr>
        <w:spacing w:line="240" w:lineRule="atLeast"/>
        <w:ind w:firstLine="720"/>
        <w:jc w:val="both"/>
        <w:rPr>
          <w:sz w:val="28"/>
          <w:szCs w:val="28"/>
        </w:rPr>
      </w:pPr>
      <w:r w:rsidRPr="00E24B45">
        <w:rPr>
          <w:sz w:val="28"/>
          <w:szCs w:val="28"/>
        </w:rPr>
        <w:t xml:space="preserve">В ответах были допущены ошибки в порядке слов в предложении, особенно в </w:t>
      </w:r>
      <w:r>
        <w:rPr>
          <w:sz w:val="28"/>
          <w:szCs w:val="28"/>
        </w:rPr>
        <w:t>сложных придаточных предложениях</w:t>
      </w:r>
      <w:r w:rsidRPr="00E24B45">
        <w:rPr>
          <w:sz w:val="28"/>
          <w:szCs w:val="28"/>
        </w:rPr>
        <w:t xml:space="preserve">, неправильно выбран род существительного, падеж, форма глагола.  Также допущены ошибки на употребление инфинитива с </w:t>
      </w:r>
      <w:proofErr w:type="spellStart"/>
      <w:proofErr w:type="gramStart"/>
      <w:r w:rsidRPr="00E24B45">
        <w:rPr>
          <w:sz w:val="28"/>
          <w:szCs w:val="28"/>
        </w:rPr>
        <w:t>zu</w:t>
      </w:r>
      <w:proofErr w:type="spellEnd"/>
      <w:r w:rsidRPr="00E24B45">
        <w:rPr>
          <w:sz w:val="28"/>
          <w:szCs w:val="28"/>
        </w:rPr>
        <w:t xml:space="preserve">  и</w:t>
      </w:r>
      <w:proofErr w:type="gramEnd"/>
      <w:r w:rsidRPr="00E24B45">
        <w:rPr>
          <w:sz w:val="28"/>
          <w:szCs w:val="28"/>
        </w:rPr>
        <w:t xml:space="preserve"> без </w:t>
      </w:r>
      <w:proofErr w:type="spellStart"/>
      <w:r w:rsidRPr="00E24B45">
        <w:rPr>
          <w:sz w:val="28"/>
          <w:szCs w:val="28"/>
        </w:rPr>
        <w:t>zu</w:t>
      </w:r>
      <w:proofErr w:type="spellEnd"/>
      <w:r w:rsidRPr="00E24B45">
        <w:rPr>
          <w:sz w:val="28"/>
          <w:szCs w:val="28"/>
        </w:rPr>
        <w:t xml:space="preserve">. </w:t>
      </w:r>
      <w:r w:rsidRPr="0076698C">
        <w:rPr>
          <w:sz w:val="28"/>
          <w:szCs w:val="28"/>
        </w:rPr>
        <w:t xml:space="preserve">Процент выполнения данного задания составил </w:t>
      </w:r>
      <w:r>
        <w:rPr>
          <w:sz w:val="28"/>
          <w:szCs w:val="28"/>
        </w:rPr>
        <w:t>92,19</w:t>
      </w:r>
      <w:r w:rsidRPr="0076698C">
        <w:rPr>
          <w:sz w:val="28"/>
          <w:szCs w:val="28"/>
        </w:rPr>
        <w:t>%.</w:t>
      </w:r>
    </w:p>
    <w:p w:rsidR="00311A9F" w:rsidRDefault="00311A9F" w:rsidP="00311A9F">
      <w:pPr>
        <w:shd w:val="clear" w:color="auto" w:fill="FFFFFF"/>
        <w:spacing w:line="240" w:lineRule="atLeast"/>
        <w:ind w:firstLine="720"/>
        <w:jc w:val="both"/>
        <w:rPr>
          <w:color w:val="000000"/>
          <w:sz w:val="28"/>
          <w:szCs w:val="28"/>
        </w:rPr>
      </w:pPr>
      <w:r>
        <w:rPr>
          <w:rFonts w:eastAsia="Calibri"/>
          <w:sz w:val="28"/>
          <w:szCs w:val="28"/>
          <w:lang w:eastAsia="ru-RU"/>
        </w:rPr>
        <w:t>Для того, чтобы проанализировать динамику выполнения заданий КИМ ОГЭ по немецкому языку в регионе, предлагаем краткий сравнительный анализ</w:t>
      </w:r>
      <w:bookmarkStart w:id="2" w:name="_Hlk177553034"/>
      <w:r>
        <w:rPr>
          <w:rFonts w:eastAsia="Calibri"/>
          <w:sz w:val="28"/>
          <w:szCs w:val="28"/>
          <w:lang w:eastAsia="ru-RU"/>
        </w:rPr>
        <w:t xml:space="preserve"> </w:t>
      </w:r>
      <w:r>
        <w:rPr>
          <w:color w:val="000000"/>
          <w:sz w:val="28"/>
          <w:szCs w:val="28"/>
        </w:rPr>
        <w:t xml:space="preserve">выполнения </w:t>
      </w:r>
      <w:r>
        <w:rPr>
          <w:color w:val="000000"/>
          <w:sz w:val="28"/>
          <w:szCs w:val="28"/>
        </w:rPr>
        <w:lastRenderedPageBreak/>
        <w:t>заданий КИМ ОГЭ выпускниками 202</w:t>
      </w:r>
      <w:r w:rsidR="003B2E54">
        <w:rPr>
          <w:color w:val="000000"/>
          <w:sz w:val="28"/>
          <w:szCs w:val="28"/>
        </w:rPr>
        <w:t>5</w:t>
      </w:r>
      <w:r w:rsidR="0032713B">
        <w:rPr>
          <w:color w:val="000000"/>
          <w:sz w:val="28"/>
          <w:szCs w:val="28"/>
        </w:rPr>
        <w:t>г.</w:t>
      </w:r>
      <w:r>
        <w:rPr>
          <w:color w:val="000000"/>
          <w:sz w:val="28"/>
          <w:szCs w:val="28"/>
        </w:rPr>
        <w:t xml:space="preserve"> </w:t>
      </w:r>
      <w:r w:rsidR="0032713B">
        <w:rPr>
          <w:color w:val="000000"/>
          <w:sz w:val="28"/>
          <w:szCs w:val="28"/>
        </w:rPr>
        <w:t>и</w:t>
      </w:r>
      <w:r>
        <w:rPr>
          <w:color w:val="000000"/>
          <w:sz w:val="28"/>
          <w:szCs w:val="28"/>
        </w:rPr>
        <w:t xml:space="preserve"> 202</w:t>
      </w:r>
      <w:r w:rsidR="003B2E54">
        <w:rPr>
          <w:color w:val="000000"/>
          <w:sz w:val="28"/>
          <w:szCs w:val="28"/>
        </w:rPr>
        <w:t>4</w:t>
      </w:r>
      <w:r w:rsidR="0032713B">
        <w:rPr>
          <w:color w:val="000000"/>
          <w:sz w:val="28"/>
          <w:szCs w:val="28"/>
        </w:rPr>
        <w:t>г.</w:t>
      </w:r>
      <w:r w:rsidR="006D6298">
        <w:rPr>
          <w:color w:val="000000"/>
          <w:sz w:val="28"/>
          <w:szCs w:val="28"/>
        </w:rPr>
        <w:t xml:space="preserve">, который </w:t>
      </w:r>
      <w:r>
        <w:rPr>
          <w:color w:val="000000"/>
          <w:sz w:val="28"/>
          <w:szCs w:val="28"/>
        </w:rPr>
        <w:t xml:space="preserve">представлен в таблице 1. Сравнительный анализ выполнения заданий КИМ ОГЭ по </w:t>
      </w:r>
      <w:r w:rsidR="006D6298">
        <w:rPr>
          <w:color w:val="000000"/>
          <w:sz w:val="28"/>
          <w:szCs w:val="28"/>
        </w:rPr>
        <w:t>немецкому</w:t>
      </w:r>
      <w:r>
        <w:rPr>
          <w:color w:val="000000"/>
          <w:sz w:val="28"/>
          <w:szCs w:val="28"/>
        </w:rPr>
        <w:t xml:space="preserve"> языку 202</w:t>
      </w:r>
      <w:r w:rsidR="003B2E54">
        <w:rPr>
          <w:color w:val="000000"/>
          <w:sz w:val="28"/>
          <w:szCs w:val="28"/>
        </w:rPr>
        <w:t>4</w:t>
      </w:r>
      <w:r>
        <w:rPr>
          <w:color w:val="000000"/>
          <w:sz w:val="28"/>
          <w:szCs w:val="28"/>
        </w:rPr>
        <w:t>г. и 202</w:t>
      </w:r>
      <w:r w:rsidR="003B2E54">
        <w:rPr>
          <w:color w:val="000000"/>
          <w:sz w:val="28"/>
          <w:szCs w:val="28"/>
        </w:rPr>
        <w:t>5</w:t>
      </w:r>
      <w:r>
        <w:rPr>
          <w:color w:val="000000"/>
          <w:sz w:val="28"/>
          <w:szCs w:val="28"/>
        </w:rPr>
        <w:t>г.</w:t>
      </w:r>
    </w:p>
    <w:p w:rsidR="00311A9F" w:rsidRPr="00206408" w:rsidRDefault="00311A9F" w:rsidP="003B2E54">
      <w:pPr>
        <w:shd w:val="clear" w:color="auto" w:fill="FFFFFF"/>
        <w:ind w:firstLine="720"/>
        <w:jc w:val="center"/>
        <w:rPr>
          <w:b/>
          <w:color w:val="000000"/>
          <w:sz w:val="28"/>
          <w:szCs w:val="28"/>
        </w:rPr>
      </w:pPr>
      <w:r w:rsidRPr="00206408">
        <w:rPr>
          <w:color w:val="000000"/>
          <w:sz w:val="28"/>
          <w:szCs w:val="28"/>
        </w:rPr>
        <w:t xml:space="preserve">                                                                                                                                 </w:t>
      </w:r>
      <w:r w:rsidRPr="00206408">
        <w:rPr>
          <w:b/>
          <w:color w:val="000000"/>
          <w:sz w:val="28"/>
          <w:szCs w:val="28"/>
        </w:rPr>
        <w:t>Таблица 1</w:t>
      </w:r>
    </w:p>
    <w:p w:rsidR="00311A9F" w:rsidRDefault="00311A9F" w:rsidP="00311A9F">
      <w:pPr>
        <w:shd w:val="clear" w:color="auto" w:fill="FFFFFF"/>
        <w:ind w:firstLine="720"/>
        <w:jc w:val="center"/>
        <w:rPr>
          <w:color w:val="000000"/>
          <w:sz w:val="28"/>
          <w:szCs w:val="28"/>
        </w:rPr>
      </w:pPr>
      <w:r>
        <w:rPr>
          <w:color w:val="000000"/>
          <w:sz w:val="28"/>
          <w:szCs w:val="28"/>
        </w:rPr>
        <w:t xml:space="preserve">Сравнительный анализ выполнения заданий КИМ ОГЭ по </w:t>
      </w:r>
      <w:r w:rsidR="006D6298">
        <w:rPr>
          <w:color w:val="000000"/>
          <w:sz w:val="28"/>
          <w:szCs w:val="28"/>
        </w:rPr>
        <w:t>немецкому</w:t>
      </w:r>
      <w:r>
        <w:rPr>
          <w:color w:val="000000"/>
          <w:sz w:val="28"/>
          <w:szCs w:val="28"/>
        </w:rPr>
        <w:t xml:space="preserve"> языку в 202</w:t>
      </w:r>
      <w:r w:rsidR="003B2E54">
        <w:rPr>
          <w:color w:val="000000"/>
          <w:sz w:val="28"/>
          <w:szCs w:val="28"/>
        </w:rPr>
        <w:t>4</w:t>
      </w:r>
      <w:r>
        <w:rPr>
          <w:color w:val="000000"/>
          <w:sz w:val="28"/>
          <w:szCs w:val="28"/>
        </w:rPr>
        <w:t>г. и 202</w:t>
      </w:r>
      <w:r w:rsidR="003B2E54">
        <w:rPr>
          <w:color w:val="000000"/>
          <w:sz w:val="28"/>
          <w:szCs w:val="28"/>
        </w:rPr>
        <w:t>5</w:t>
      </w:r>
      <w:r>
        <w:rPr>
          <w:color w:val="000000"/>
          <w:sz w:val="28"/>
          <w:szCs w:val="28"/>
        </w:rPr>
        <w:t xml:space="preserve"> г.</w:t>
      </w:r>
    </w:p>
    <w:tbl>
      <w:tblPr>
        <w:tblStyle w:val="a7"/>
        <w:tblW w:w="0" w:type="auto"/>
        <w:tblLayout w:type="fixed"/>
        <w:tblLook w:val="04A0" w:firstRow="1" w:lastRow="0" w:firstColumn="1" w:lastColumn="0" w:noHBand="0" w:noVBand="1"/>
      </w:tblPr>
      <w:tblGrid>
        <w:gridCol w:w="982"/>
        <w:gridCol w:w="2364"/>
        <w:gridCol w:w="1314"/>
        <w:gridCol w:w="1358"/>
        <w:gridCol w:w="894"/>
        <w:gridCol w:w="4404"/>
      </w:tblGrid>
      <w:tr w:rsidR="006D6298" w:rsidRPr="003413A4" w:rsidTr="00BE61B1">
        <w:tc>
          <w:tcPr>
            <w:tcW w:w="982" w:type="dxa"/>
          </w:tcPr>
          <w:p w:rsidR="006D6298" w:rsidRPr="003413A4" w:rsidRDefault="006D6298" w:rsidP="006D6298">
            <w:r w:rsidRPr="003413A4">
              <w:t>Номер задания в КИМ ОГЭ</w:t>
            </w:r>
          </w:p>
        </w:tc>
        <w:tc>
          <w:tcPr>
            <w:tcW w:w="2364" w:type="dxa"/>
          </w:tcPr>
          <w:p w:rsidR="006D6298" w:rsidRPr="003413A4" w:rsidRDefault="006D6298" w:rsidP="006D6298">
            <w:r w:rsidRPr="003413A4">
              <w:t>Проверяемые элементы содержания/умения</w:t>
            </w:r>
          </w:p>
        </w:tc>
        <w:tc>
          <w:tcPr>
            <w:tcW w:w="1314" w:type="dxa"/>
          </w:tcPr>
          <w:p w:rsidR="006D6298" w:rsidRPr="003413A4" w:rsidRDefault="006D6298" w:rsidP="006D6298">
            <w:r w:rsidRPr="003413A4">
              <w:t>Уровень сложности задания</w:t>
            </w:r>
          </w:p>
        </w:tc>
        <w:tc>
          <w:tcPr>
            <w:tcW w:w="1358" w:type="dxa"/>
          </w:tcPr>
          <w:p w:rsidR="006D6298" w:rsidRPr="003413A4" w:rsidRDefault="006D6298" w:rsidP="006D6298">
            <w:r w:rsidRPr="003413A4">
              <w:t xml:space="preserve">Средний процент выполнения задания в </w:t>
            </w:r>
            <w:r w:rsidRPr="003413A4">
              <w:rPr>
                <w:b/>
              </w:rPr>
              <w:t>2024 году</w:t>
            </w:r>
          </w:p>
        </w:tc>
        <w:tc>
          <w:tcPr>
            <w:tcW w:w="894" w:type="dxa"/>
          </w:tcPr>
          <w:p w:rsidR="006D6298" w:rsidRPr="003413A4" w:rsidRDefault="006D6298" w:rsidP="006D6298">
            <w:r w:rsidRPr="003413A4">
              <w:t xml:space="preserve">Средний процент выполнения в </w:t>
            </w:r>
            <w:r w:rsidRPr="003413A4">
              <w:rPr>
                <w:b/>
              </w:rPr>
              <w:t>202</w:t>
            </w:r>
            <w:r w:rsidR="003B2E54">
              <w:rPr>
                <w:b/>
              </w:rPr>
              <w:t>5</w:t>
            </w:r>
            <w:r w:rsidRPr="003413A4">
              <w:t xml:space="preserve"> году</w:t>
            </w:r>
          </w:p>
        </w:tc>
        <w:tc>
          <w:tcPr>
            <w:tcW w:w="4404" w:type="dxa"/>
          </w:tcPr>
          <w:p w:rsidR="006D6298" w:rsidRPr="003413A4" w:rsidRDefault="006D6298" w:rsidP="006D6298">
            <w:r w:rsidRPr="003413A4">
              <w:t>Выводы о выполнении задания/группы заданий в сравниваемый период</w:t>
            </w:r>
          </w:p>
        </w:tc>
      </w:tr>
      <w:tr w:rsidR="006D6298" w:rsidRPr="003413A4" w:rsidTr="00BE61B1">
        <w:tc>
          <w:tcPr>
            <w:tcW w:w="11316" w:type="dxa"/>
            <w:gridSpan w:val="6"/>
          </w:tcPr>
          <w:p w:rsidR="006D6298" w:rsidRPr="003413A4" w:rsidRDefault="006D6298" w:rsidP="006D6298">
            <w:pPr>
              <w:jc w:val="center"/>
              <w:rPr>
                <w:b/>
              </w:rPr>
            </w:pPr>
            <w:r w:rsidRPr="003413A4">
              <w:rPr>
                <w:b/>
              </w:rPr>
              <w:t>ПИСЬМЕННАЯ ЧАСТЬ</w:t>
            </w:r>
          </w:p>
        </w:tc>
      </w:tr>
      <w:tr w:rsidR="006D6298" w:rsidRPr="003413A4" w:rsidTr="00BE61B1">
        <w:tc>
          <w:tcPr>
            <w:tcW w:w="11316" w:type="dxa"/>
            <w:gridSpan w:val="6"/>
          </w:tcPr>
          <w:p w:rsidR="006D6298" w:rsidRPr="003413A4" w:rsidRDefault="006D6298" w:rsidP="006D6298">
            <w:pPr>
              <w:jc w:val="center"/>
              <w:rPr>
                <w:b/>
              </w:rPr>
            </w:pPr>
            <w:r w:rsidRPr="003413A4">
              <w:rPr>
                <w:b/>
              </w:rPr>
              <w:t>Раздел 1. Задания по аудированию</w:t>
            </w:r>
          </w:p>
        </w:tc>
      </w:tr>
      <w:tr w:rsidR="006D6298" w:rsidRPr="003413A4" w:rsidTr="00BE61B1">
        <w:tc>
          <w:tcPr>
            <w:tcW w:w="982" w:type="dxa"/>
          </w:tcPr>
          <w:p w:rsidR="006D6298" w:rsidRPr="003413A4" w:rsidRDefault="006D6298" w:rsidP="006D6298">
            <w:r w:rsidRPr="003413A4">
              <w:t>1</w:t>
            </w:r>
          </w:p>
        </w:tc>
        <w:tc>
          <w:tcPr>
            <w:tcW w:w="2364" w:type="dxa"/>
            <w:vMerge w:val="restart"/>
          </w:tcPr>
          <w:p w:rsidR="006D6298" w:rsidRPr="003413A4" w:rsidRDefault="006D6298" w:rsidP="006D6298">
            <w:r w:rsidRPr="003413A4">
              <w:rPr>
                <w:w w:val="105"/>
              </w:rPr>
              <w:t>Понимание</w:t>
            </w:r>
            <w:r w:rsidRPr="003413A4">
              <w:rPr>
                <w:spacing w:val="-11"/>
                <w:w w:val="105"/>
              </w:rPr>
              <w:t xml:space="preserve"> </w:t>
            </w:r>
            <w:r w:rsidRPr="003413A4">
              <w:rPr>
                <w:w w:val="105"/>
              </w:rPr>
              <w:t>в</w:t>
            </w:r>
            <w:r w:rsidRPr="003413A4">
              <w:rPr>
                <w:spacing w:val="-10"/>
                <w:w w:val="105"/>
              </w:rPr>
              <w:t xml:space="preserve"> </w:t>
            </w:r>
            <w:r w:rsidRPr="003413A4">
              <w:rPr>
                <w:spacing w:val="-4"/>
                <w:w w:val="105"/>
              </w:rPr>
              <w:t>про</w:t>
            </w:r>
            <w:r w:rsidRPr="003413A4">
              <w:t>слушанном</w:t>
            </w:r>
            <w:r w:rsidRPr="003413A4">
              <w:rPr>
                <w:spacing w:val="25"/>
              </w:rPr>
              <w:t xml:space="preserve"> </w:t>
            </w:r>
            <w:r w:rsidRPr="003413A4">
              <w:rPr>
                <w:spacing w:val="-2"/>
              </w:rPr>
              <w:t xml:space="preserve">тексте </w:t>
            </w:r>
            <w:r w:rsidRPr="003413A4">
              <w:rPr>
                <w:spacing w:val="-2"/>
                <w:w w:val="105"/>
              </w:rPr>
              <w:t>запрашиваемой информации</w:t>
            </w:r>
          </w:p>
        </w:tc>
        <w:tc>
          <w:tcPr>
            <w:tcW w:w="1314" w:type="dxa"/>
          </w:tcPr>
          <w:p w:rsidR="006D6298" w:rsidRPr="003413A4" w:rsidRDefault="006D6298"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6D6298" w:rsidRPr="003413A4" w:rsidRDefault="006D6298" w:rsidP="006D6298">
            <w:r w:rsidRPr="003413A4">
              <w:rPr>
                <w:lang w:eastAsia="ru-RU"/>
              </w:rPr>
              <w:t>87,5</w:t>
            </w:r>
          </w:p>
        </w:tc>
        <w:tc>
          <w:tcPr>
            <w:tcW w:w="894" w:type="dxa"/>
          </w:tcPr>
          <w:p w:rsidR="006D6298" w:rsidRPr="003413A4" w:rsidRDefault="003B2E54" w:rsidP="006D6298">
            <w:r>
              <w:t>81,25</w:t>
            </w:r>
          </w:p>
        </w:tc>
        <w:tc>
          <w:tcPr>
            <w:tcW w:w="4404" w:type="dxa"/>
            <w:vMerge w:val="restart"/>
          </w:tcPr>
          <w:p w:rsidR="006D6298" w:rsidRPr="003413A4" w:rsidRDefault="006D6298" w:rsidP="00CB58F7">
            <w:pPr>
              <w:jc w:val="both"/>
            </w:pPr>
            <w:r>
              <w:t xml:space="preserve">Задания данного блока выполнены </w:t>
            </w:r>
            <w:r w:rsidR="003F0F34">
              <w:t>хуже</w:t>
            </w:r>
            <w:r>
              <w:t>, чем в 202</w:t>
            </w:r>
            <w:r w:rsidR="003F0F34">
              <w:t>4</w:t>
            </w:r>
            <w:r>
              <w:t xml:space="preserve">г. (средний процент выполнения </w:t>
            </w:r>
            <w:r w:rsidR="003F0F34">
              <w:t>составляет от 68,75% от 100%</w:t>
            </w:r>
            <w:r>
              <w:t>)</w:t>
            </w:r>
            <w:r w:rsidR="00CB58F7">
              <w:t xml:space="preserve">, </w:t>
            </w:r>
            <w:r w:rsidR="003F0F34">
              <w:t xml:space="preserve">в целом </w:t>
            </w:r>
            <w:r w:rsidR="00CB58F7">
              <w:t xml:space="preserve">умение </w:t>
            </w:r>
            <w:r w:rsidR="0032713B">
              <w:t>понимать запрашиваемую информацию</w:t>
            </w:r>
            <w:r w:rsidR="00CB58F7">
              <w:t xml:space="preserve"> в тексте на аудирование сформировано на достаточно</w:t>
            </w:r>
            <w:r w:rsidR="003F0F34">
              <w:t>м</w:t>
            </w:r>
            <w:r w:rsidR="00CB58F7">
              <w:t xml:space="preserve"> уровне.</w:t>
            </w:r>
          </w:p>
        </w:tc>
      </w:tr>
      <w:tr w:rsidR="006D6298" w:rsidRPr="003413A4" w:rsidTr="00BE61B1">
        <w:tc>
          <w:tcPr>
            <w:tcW w:w="982" w:type="dxa"/>
          </w:tcPr>
          <w:p w:rsidR="006D6298" w:rsidRPr="003413A4" w:rsidRDefault="006D6298" w:rsidP="006D6298">
            <w:r w:rsidRPr="003413A4">
              <w:t>2</w:t>
            </w:r>
          </w:p>
        </w:tc>
        <w:tc>
          <w:tcPr>
            <w:tcW w:w="2364" w:type="dxa"/>
            <w:vMerge/>
          </w:tcPr>
          <w:p w:rsidR="006D6298" w:rsidRPr="003413A4" w:rsidRDefault="006D6298" w:rsidP="006D6298"/>
        </w:tc>
        <w:tc>
          <w:tcPr>
            <w:tcW w:w="1314" w:type="dxa"/>
          </w:tcPr>
          <w:p w:rsidR="006D6298" w:rsidRPr="003413A4" w:rsidRDefault="006D6298"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6D6298" w:rsidRPr="003413A4" w:rsidRDefault="006D6298" w:rsidP="006D6298">
            <w:r w:rsidRPr="003413A4">
              <w:rPr>
                <w:lang w:eastAsia="ru-RU"/>
              </w:rPr>
              <w:t>100</w:t>
            </w:r>
          </w:p>
        </w:tc>
        <w:tc>
          <w:tcPr>
            <w:tcW w:w="894" w:type="dxa"/>
          </w:tcPr>
          <w:p w:rsidR="006D6298" w:rsidRPr="003413A4" w:rsidRDefault="003B2E54" w:rsidP="006D6298">
            <w:r>
              <w:t>100</w:t>
            </w:r>
          </w:p>
        </w:tc>
        <w:tc>
          <w:tcPr>
            <w:tcW w:w="4404" w:type="dxa"/>
            <w:vMerge/>
          </w:tcPr>
          <w:p w:rsidR="006D6298" w:rsidRPr="003413A4" w:rsidRDefault="006D6298" w:rsidP="006D6298"/>
        </w:tc>
      </w:tr>
      <w:tr w:rsidR="006D6298" w:rsidRPr="003413A4" w:rsidTr="00BE61B1">
        <w:tc>
          <w:tcPr>
            <w:tcW w:w="982" w:type="dxa"/>
          </w:tcPr>
          <w:p w:rsidR="006D6298" w:rsidRPr="003413A4" w:rsidRDefault="006D6298" w:rsidP="006D6298">
            <w:r w:rsidRPr="003413A4">
              <w:t>3</w:t>
            </w:r>
          </w:p>
        </w:tc>
        <w:tc>
          <w:tcPr>
            <w:tcW w:w="2364" w:type="dxa"/>
            <w:vMerge/>
          </w:tcPr>
          <w:p w:rsidR="006D6298" w:rsidRPr="003413A4" w:rsidRDefault="006D6298" w:rsidP="006D6298"/>
        </w:tc>
        <w:tc>
          <w:tcPr>
            <w:tcW w:w="1314" w:type="dxa"/>
          </w:tcPr>
          <w:p w:rsidR="006D6298" w:rsidRPr="003413A4" w:rsidRDefault="006D6298"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6D6298" w:rsidRPr="003413A4" w:rsidRDefault="006D6298" w:rsidP="006D6298">
            <w:r w:rsidRPr="003413A4">
              <w:rPr>
                <w:lang w:eastAsia="ru-RU"/>
              </w:rPr>
              <w:t>100</w:t>
            </w:r>
          </w:p>
        </w:tc>
        <w:tc>
          <w:tcPr>
            <w:tcW w:w="894" w:type="dxa"/>
          </w:tcPr>
          <w:p w:rsidR="006D6298" w:rsidRPr="003413A4" w:rsidRDefault="003B2E54" w:rsidP="006D6298">
            <w:r>
              <w:t>68,75</w:t>
            </w:r>
          </w:p>
        </w:tc>
        <w:tc>
          <w:tcPr>
            <w:tcW w:w="4404" w:type="dxa"/>
            <w:vMerge/>
          </w:tcPr>
          <w:p w:rsidR="006D6298" w:rsidRPr="003413A4" w:rsidRDefault="006D6298" w:rsidP="006D6298"/>
        </w:tc>
      </w:tr>
      <w:tr w:rsidR="006D6298" w:rsidRPr="003413A4" w:rsidTr="00BE61B1">
        <w:tc>
          <w:tcPr>
            <w:tcW w:w="982" w:type="dxa"/>
          </w:tcPr>
          <w:p w:rsidR="006D6298" w:rsidRPr="003413A4" w:rsidRDefault="006D6298" w:rsidP="006D6298">
            <w:r w:rsidRPr="003413A4">
              <w:t>4</w:t>
            </w:r>
          </w:p>
        </w:tc>
        <w:tc>
          <w:tcPr>
            <w:tcW w:w="2364" w:type="dxa"/>
            <w:vMerge/>
          </w:tcPr>
          <w:p w:rsidR="006D6298" w:rsidRPr="003413A4" w:rsidRDefault="006D6298" w:rsidP="006D6298"/>
        </w:tc>
        <w:tc>
          <w:tcPr>
            <w:tcW w:w="1314" w:type="dxa"/>
          </w:tcPr>
          <w:p w:rsidR="006D6298" w:rsidRPr="003413A4" w:rsidRDefault="006D6298"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6D6298" w:rsidRPr="003413A4" w:rsidRDefault="006D6298" w:rsidP="006D6298">
            <w:r w:rsidRPr="003413A4">
              <w:rPr>
                <w:lang w:eastAsia="ru-RU"/>
              </w:rPr>
              <w:t>100</w:t>
            </w:r>
          </w:p>
        </w:tc>
        <w:tc>
          <w:tcPr>
            <w:tcW w:w="894" w:type="dxa"/>
          </w:tcPr>
          <w:p w:rsidR="006D6298" w:rsidRPr="003413A4" w:rsidRDefault="003B2E54" w:rsidP="006D6298">
            <w:r>
              <w:t>87,50</w:t>
            </w:r>
          </w:p>
        </w:tc>
        <w:tc>
          <w:tcPr>
            <w:tcW w:w="4404" w:type="dxa"/>
            <w:vMerge/>
          </w:tcPr>
          <w:p w:rsidR="006D6298" w:rsidRPr="003413A4" w:rsidRDefault="006D6298" w:rsidP="006D6298"/>
        </w:tc>
      </w:tr>
      <w:tr w:rsidR="006D6298" w:rsidRPr="003413A4" w:rsidTr="00BE61B1">
        <w:tc>
          <w:tcPr>
            <w:tcW w:w="982" w:type="dxa"/>
          </w:tcPr>
          <w:p w:rsidR="006D6298" w:rsidRPr="003413A4" w:rsidRDefault="006D6298" w:rsidP="006D6298">
            <w:r w:rsidRPr="003413A4">
              <w:t>5</w:t>
            </w:r>
          </w:p>
        </w:tc>
        <w:tc>
          <w:tcPr>
            <w:tcW w:w="2364" w:type="dxa"/>
          </w:tcPr>
          <w:p w:rsidR="006D6298" w:rsidRPr="003413A4" w:rsidRDefault="006D6298" w:rsidP="006D6298">
            <w:r w:rsidRPr="003413A4">
              <w:t>Понимание основного содержания прослушанного текста</w:t>
            </w:r>
          </w:p>
        </w:tc>
        <w:tc>
          <w:tcPr>
            <w:tcW w:w="1314" w:type="dxa"/>
          </w:tcPr>
          <w:p w:rsidR="006D6298" w:rsidRPr="003413A4" w:rsidRDefault="006D6298" w:rsidP="006D6298">
            <w:r w:rsidRPr="003413A4">
              <w:t>Б</w:t>
            </w:r>
          </w:p>
        </w:tc>
        <w:tc>
          <w:tcPr>
            <w:tcW w:w="1358" w:type="dxa"/>
          </w:tcPr>
          <w:p w:rsidR="006D6298" w:rsidRPr="003413A4" w:rsidRDefault="006D6298" w:rsidP="006D6298">
            <w:r w:rsidRPr="003413A4">
              <w:t>70</w:t>
            </w:r>
          </w:p>
        </w:tc>
        <w:tc>
          <w:tcPr>
            <w:tcW w:w="894" w:type="dxa"/>
          </w:tcPr>
          <w:p w:rsidR="006D6298" w:rsidRPr="003413A4" w:rsidRDefault="003B2E54" w:rsidP="006D6298">
            <w:r>
              <w:t>100</w:t>
            </w:r>
          </w:p>
        </w:tc>
        <w:tc>
          <w:tcPr>
            <w:tcW w:w="4404" w:type="dxa"/>
          </w:tcPr>
          <w:p w:rsidR="006D6298" w:rsidRPr="003413A4" w:rsidRDefault="00CB58F7" w:rsidP="00CB58F7">
            <w:pPr>
              <w:jc w:val="both"/>
            </w:pPr>
            <w:r>
              <w:t>Отмечается положительная динамика в выполнении задания по сравнению с результатами 202</w:t>
            </w:r>
            <w:r w:rsidR="003F0F34">
              <w:t>4</w:t>
            </w:r>
            <w:r>
              <w:t xml:space="preserve"> года (рост </w:t>
            </w:r>
            <w:r w:rsidR="006F1AA6">
              <w:t xml:space="preserve">показателя </w:t>
            </w:r>
            <w:r>
              <w:t xml:space="preserve">на </w:t>
            </w:r>
            <w:r w:rsidR="003F0F34">
              <w:t>30</w:t>
            </w:r>
            <w:r>
              <w:t>%).</w:t>
            </w:r>
          </w:p>
        </w:tc>
      </w:tr>
      <w:tr w:rsidR="00CB58F7" w:rsidRPr="003413A4" w:rsidTr="00BE61B1">
        <w:tc>
          <w:tcPr>
            <w:tcW w:w="982" w:type="dxa"/>
          </w:tcPr>
          <w:p w:rsidR="00CB58F7" w:rsidRPr="003413A4" w:rsidRDefault="00CB58F7" w:rsidP="006D6298">
            <w:r w:rsidRPr="003413A4">
              <w:t>6</w:t>
            </w:r>
          </w:p>
        </w:tc>
        <w:tc>
          <w:tcPr>
            <w:tcW w:w="2364" w:type="dxa"/>
            <w:vMerge w:val="restart"/>
          </w:tcPr>
          <w:p w:rsidR="00CB58F7" w:rsidRPr="003413A4" w:rsidRDefault="00CB58F7" w:rsidP="006D6298">
            <w:r w:rsidRPr="003413A4">
              <w:t xml:space="preserve">Понимание в прослушанном тексте запрашиваемой информации и представление её в виде </w:t>
            </w:r>
            <w:proofErr w:type="spellStart"/>
            <w:r w:rsidRPr="003413A4">
              <w:t>несплошного</w:t>
            </w:r>
            <w:proofErr w:type="spellEnd"/>
            <w:r w:rsidRPr="003413A4">
              <w:t xml:space="preserve"> текста (таблицы)</w:t>
            </w:r>
          </w:p>
        </w:tc>
        <w:tc>
          <w:tcPr>
            <w:tcW w:w="1314" w:type="dxa"/>
          </w:tcPr>
          <w:p w:rsidR="00CB58F7" w:rsidRPr="003413A4" w:rsidRDefault="00CB58F7"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CB58F7" w:rsidRPr="003413A4" w:rsidRDefault="00CB58F7" w:rsidP="006D6298">
            <w:r w:rsidRPr="003413A4">
              <w:rPr>
                <w:lang w:eastAsia="ru-RU"/>
              </w:rPr>
              <w:t>50</w:t>
            </w:r>
          </w:p>
        </w:tc>
        <w:tc>
          <w:tcPr>
            <w:tcW w:w="894" w:type="dxa"/>
          </w:tcPr>
          <w:p w:rsidR="00CB58F7" w:rsidRPr="003413A4" w:rsidRDefault="003B2E54" w:rsidP="006D6298">
            <w:r>
              <w:t>100</w:t>
            </w:r>
          </w:p>
        </w:tc>
        <w:tc>
          <w:tcPr>
            <w:tcW w:w="4404" w:type="dxa"/>
            <w:vMerge w:val="restart"/>
          </w:tcPr>
          <w:p w:rsidR="00CB58F7" w:rsidRPr="003413A4" w:rsidRDefault="00CB58F7" w:rsidP="00CB58F7">
            <w:pPr>
              <w:jc w:val="both"/>
            </w:pPr>
            <w:r>
              <w:t>Результат</w:t>
            </w:r>
            <w:r w:rsidR="003F0F34">
              <w:t>ы</w:t>
            </w:r>
            <w:r>
              <w:t xml:space="preserve"> выполнения заданий </w:t>
            </w:r>
            <w:r w:rsidR="003F0F34">
              <w:t xml:space="preserve">повышенного уровня сложности </w:t>
            </w:r>
            <w:r>
              <w:t xml:space="preserve">данного блока </w:t>
            </w:r>
            <w:r w:rsidR="003F0F34">
              <w:t>гораздо выше, чем в прошлом году</w:t>
            </w:r>
            <w:r>
              <w:t xml:space="preserve">. Хуже всего выполнено задание </w:t>
            </w:r>
            <w:r w:rsidR="003F0F34">
              <w:t>11</w:t>
            </w:r>
            <w:r>
              <w:t xml:space="preserve"> (услышать и </w:t>
            </w:r>
            <w:proofErr w:type="gramStart"/>
            <w:r>
              <w:t>записать</w:t>
            </w:r>
            <w:r w:rsidR="00C10A92">
              <w:t xml:space="preserve"> </w:t>
            </w:r>
            <w:r w:rsidR="00AF02F8">
              <w:t xml:space="preserve">одним </w:t>
            </w:r>
            <w:r>
              <w:t>словом</w:t>
            </w:r>
            <w:proofErr w:type="gramEnd"/>
            <w:r>
              <w:t xml:space="preserve"> </w:t>
            </w:r>
            <w:r w:rsidR="003F0F34">
              <w:t>название профессии:</w:t>
            </w:r>
            <w:r>
              <w:t xml:space="preserve"> </w:t>
            </w:r>
            <w:r w:rsidR="00AF02F8">
              <w:t xml:space="preserve">обучающиеся </w:t>
            </w:r>
            <w:r>
              <w:t>не расслышали, не поняли, неправильно написали слово, обозначающее профессию).</w:t>
            </w:r>
            <w:r w:rsidR="003F0F34">
              <w:t xml:space="preserve"> Умение понимать в прослушанном тексте запрашиваемую информацию и представлять ее в виде таблице сформировано на высоком уровне.</w:t>
            </w:r>
            <w:r>
              <w:t xml:space="preserve"> </w:t>
            </w:r>
          </w:p>
        </w:tc>
      </w:tr>
      <w:tr w:rsidR="00CB58F7" w:rsidRPr="003413A4" w:rsidTr="00BE61B1">
        <w:tc>
          <w:tcPr>
            <w:tcW w:w="982" w:type="dxa"/>
          </w:tcPr>
          <w:p w:rsidR="00CB58F7" w:rsidRPr="003413A4" w:rsidRDefault="00CB58F7" w:rsidP="006D6298">
            <w:r w:rsidRPr="003413A4">
              <w:t>7</w:t>
            </w:r>
          </w:p>
        </w:tc>
        <w:tc>
          <w:tcPr>
            <w:tcW w:w="2364" w:type="dxa"/>
            <w:vMerge/>
          </w:tcPr>
          <w:p w:rsidR="00CB58F7" w:rsidRPr="003413A4" w:rsidRDefault="00CB58F7" w:rsidP="006D6298"/>
        </w:tc>
        <w:tc>
          <w:tcPr>
            <w:tcW w:w="1314" w:type="dxa"/>
          </w:tcPr>
          <w:p w:rsidR="00CB58F7" w:rsidRPr="003413A4" w:rsidRDefault="00CB58F7"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CB58F7" w:rsidRPr="003413A4" w:rsidRDefault="00CB58F7" w:rsidP="006D6298">
            <w:r w:rsidRPr="003413A4">
              <w:rPr>
                <w:lang w:eastAsia="ru-RU"/>
              </w:rPr>
              <w:t>75</w:t>
            </w:r>
          </w:p>
        </w:tc>
        <w:tc>
          <w:tcPr>
            <w:tcW w:w="894" w:type="dxa"/>
          </w:tcPr>
          <w:p w:rsidR="00CB58F7" w:rsidRPr="003413A4" w:rsidRDefault="003B2E54" w:rsidP="006D6298">
            <w:r>
              <w:t>87,50</w:t>
            </w:r>
          </w:p>
        </w:tc>
        <w:tc>
          <w:tcPr>
            <w:tcW w:w="4404" w:type="dxa"/>
            <w:vMerge/>
          </w:tcPr>
          <w:p w:rsidR="00CB58F7" w:rsidRPr="003413A4" w:rsidRDefault="00CB58F7" w:rsidP="006D6298"/>
        </w:tc>
      </w:tr>
      <w:tr w:rsidR="00CB58F7" w:rsidRPr="003413A4" w:rsidTr="00BE61B1">
        <w:tc>
          <w:tcPr>
            <w:tcW w:w="982" w:type="dxa"/>
          </w:tcPr>
          <w:p w:rsidR="00CB58F7" w:rsidRPr="003413A4" w:rsidRDefault="00CB58F7" w:rsidP="006D6298">
            <w:r w:rsidRPr="003413A4">
              <w:t>8</w:t>
            </w:r>
          </w:p>
        </w:tc>
        <w:tc>
          <w:tcPr>
            <w:tcW w:w="2364" w:type="dxa"/>
            <w:vMerge/>
          </w:tcPr>
          <w:p w:rsidR="00CB58F7" w:rsidRPr="003413A4" w:rsidRDefault="00CB58F7" w:rsidP="006D6298"/>
        </w:tc>
        <w:tc>
          <w:tcPr>
            <w:tcW w:w="1314" w:type="dxa"/>
          </w:tcPr>
          <w:p w:rsidR="00CB58F7" w:rsidRPr="003413A4" w:rsidRDefault="00CB58F7"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CB58F7" w:rsidRPr="003413A4" w:rsidRDefault="00CB58F7" w:rsidP="006D6298">
            <w:r w:rsidRPr="003413A4">
              <w:rPr>
                <w:lang w:eastAsia="ru-RU"/>
              </w:rPr>
              <w:t>25</w:t>
            </w:r>
          </w:p>
        </w:tc>
        <w:tc>
          <w:tcPr>
            <w:tcW w:w="894" w:type="dxa"/>
          </w:tcPr>
          <w:p w:rsidR="00CB58F7" w:rsidRPr="003413A4" w:rsidRDefault="003B2E54" w:rsidP="006D6298">
            <w:r>
              <w:t>87,50</w:t>
            </w:r>
          </w:p>
        </w:tc>
        <w:tc>
          <w:tcPr>
            <w:tcW w:w="4404" w:type="dxa"/>
            <w:vMerge/>
          </w:tcPr>
          <w:p w:rsidR="00CB58F7" w:rsidRPr="003413A4" w:rsidRDefault="00CB58F7" w:rsidP="006D6298"/>
        </w:tc>
      </w:tr>
      <w:tr w:rsidR="00CB58F7" w:rsidRPr="003413A4" w:rsidTr="00BE61B1">
        <w:tc>
          <w:tcPr>
            <w:tcW w:w="982" w:type="dxa"/>
          </w:tcPr>
          <w:p w:rsidR="00CB58F7" w:rsidRPr="003413A4" w:rsidRDefault="00CB58F7" w:rsidP="006D6298">
            <w:r w:rsidRPr="003413A4">
              <w:t>9</w:t>
            </w:r>
          </w:p>
        </w:tc>
        <w:tc>
          <w:tcPr>
            <w:tcW w:w="2364" w:type="dxa"/>
            <w:vMerge/>
          </w:tcPr>
          <w:p w:rsidR="00CB58F7" w:rsidRPr="003413A4" w:rsidRDefault="00CB58F7" w:rsidP="006D6298"/>
        </w:tc>
        <w:tc>
          <w:tcPr>
            <w:tcW w:w="1314" w:type="dxa"/>
          </w:tcPr>
          <w:p w:rsidR="00CB58F7" w:rsidRPr="003413A4" w:rsidRDefault="00CB58F7"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CB58F7" w:rsidRPr="003413A4" w:rsidRDefault="00CB58F7" w:rsidP="006D6298">
            <w:r w:rsidRPr="003413A4">
              <w:rPr>
                <w:lang w:eastAsia="ru-RU"/>
              </w:rPr>
              <w:t>87,5</w:t>
            </w:r>
          </w:p>
        </w:tc>
        <w:tc>
          <w:tcPr>
            <w:tcW w:w="894" w:type="dxa"/>
          </w:tcPr>
          <w:p w:rsidR="00CB58F7" w:rsidRPr="003413A4" w:rsidRDefault="003B2E54" w:rsidP="006D6298">
            <w:r>
              <w:t>100</w:t>
            </w:r>
          </w:p>
        </w:tc>
        <w:tc>
          <w:tcPr>
            <w:tcW w:w="4404" w:type="dxa"/>
            <w:vMerge/>
          </w:tcPr>
          <w:p w:rsidR="00CB58F7" w:rsidRPr="003413A4" w:rsidRDefault="00CB58F7" w:rsidP="006D6298"/>
        </w:tc>
      </w:tr>
      <w:tr w:rsidR="00CB58F7" w:rsidRPr="003413A4" w:rsidTr="00BE61B1">
        <w:tc>
          <w:tcPr>
            <w:tcW w:w="982" w:type="dxa"/>
          </w:tcPr>
          <w:p w:rsidR="00CB58F7" w:rsidRPr="003413A4" w:rsidRDefault="00CB58F7" w:rsidP="006D6298">
            <w:r w:rsidRPr="003413A4">
              <w:t>10</w:t>
            </w:r>
          </w:p>
        </w:tc>
        <w:tc>
          <w:tcPr>
            <w:tcW w:w="2364" w:type="dxa"/>
            <w:vMerge/>
          </w:tcPr>
          <w:p w:rsidR="00CB58F7" w:rsidRPr="003413A4" w:rsidRDefault="00CB58F7" w:rsidP="006D6298"/>
        </w:tc>
        <w:tc>
          <w:tcPr>
            <w:tcW w:w="1314" w:type="dxa"/>
          </w:tcPr>
          <w:p w:rsidR="00CB58F7" w:rsidRPr="003413A4" w:rsidRDefault="00CB58F7"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CB58F7" w:rsidRPr="003413A4" w:rsidRDefault="00CB58F7" w:rsidP="006D6298">
            <w:r w:rsidRPr="003413A4">
              <w:rPr>
                <w:lang w:eastAsia="ru-RU"/>
              </w:rPr>
              <w:t>62,5</w:t>
            </w:r>
          </w:p>
        </w:tc>
        <w:tc>
          <w:tcPr>
            <w:tcW w:w="894" w:type="dxa"/>
          </w:tcPr>
          <w:p w:rsidR="00CB58F7" w:rsidRPr="003413A4" w:rsidRDefault="003B2E54" w:rsidP="006D6298">
            <w:r>
              <w:t>93,75</w:t>
            </w:r>
          </w:p>
        </w:tc>
        <w:tc>
          <w:tcPr>
            <w:tcW w:w="4404" w:type="dxa"/>
            <w:vMerge/>
          </w:tcPr>
          <w:p w:rsidR="00CB58F7" w:rsidRPr="003413A4" w:rsidRDefault="00CB58F7" w:rsidP="006D6298"/>
        </w:tc>
      </w:tr>
      <w:tr w:rsidR="00CB58F7" w:rsidRPr="003413A4" w:rsidTr="00BE61B1">
        <w:tc>
          <w:tcPr>
            <w:tcW w:w="982" w:type="dxa"/>
          </w:tcPr>
          <w:p w:rsidR="00CB58F7" w:rsidRPr="003413A4" w:rsidRDefault="00CB58F7" w:rsidP="006D6298">
            <w:r w:rsidRPr="003413A4">
              <w:t>11</w:t>
            </w:r>
          </w:p>
        </w:tc>
        <w:tc>
          <w:tcPr>
            <w:tcW w:w="2364" w:type="dxa"/>
            <w:vMerge/>
          </w:tcPr>
          <w:p w:rsidR="00CB58F7" w:rsidRPr="003413A4" w:rsidRDefault="00CB58F7" w:rsidP="006D6298"/>
        </w:tc>
        <w:tc>
          <w:tcPr>
            <w:tcW w:w="1314" w:type="dxa"/>
          </w:tcPr>
          <w:p w:rsidR="00CB58F7" w:rsidRPr="003413A4" w:rsidRDefault="00CB58F7"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CB58F7" w:rsidRPr="003413A4" w:rsidRDefault="00CB58F7" w:rsidP="006D6298">
            <w:r w:rsidRPr="003413A4">
              <w:rPr>
                <w:lang w:eastAsia="ru-RU"/>
              </w:rPr>
              <w:t>87,5</w:t>
            </w:r>
          </w:p>
        </w:tc>
        <w:tc>
          <w:tcPr>
            <w:tcW w:w="894" w:type="dxa"/>
          </w:tcPr>
          <w:p w:rsidR="003B2E54" w:rsidRPr="003413A4" w:rsidRDefault="003B2E54" w:rsidP="006D6298">
            <w:r>
              <w:t>75</w:t>
            </w:r>
          </w:p>
        </w:tc>
        <w:tc>
          <w:tcPr>
            <w:tcW w:w="4404" w:type="dxa"/>
            <w:vMerge/>
          </w:tcPr>
          <w:p w:rsidR="00CB58F7" w:rsidRPr="003413A4" w:rsidRDefault="00CB58F7" w:rsidP="006D6298"/>
        </w:tc>
      </w:tr>
      <w:tr w:rsidR="006D6298" w:rsidRPr="003413A4" w:rsidTr="00BE61B1">
        <w:tc>
          <w:tcPr>
            <w:tcW w:w="11316" w:type="dxa"/>
            <w:gridSpan w:val="6"/>
          </w:tcPr>
          <w:p w:rsidR="006D6298" w:rsidRPr="003413A4" w:rsidRDefault="006D6298" w:rsidP="006D6298">
            <w:pPr>
              <w:jc w:val="center"/>
              <w:rPr>
                <w:b/>
              </w:rPr>
            </w:pPr>
            <w:r w:rsidRPr="003413A4">
              <w:rPr>
                <w:b/>
              </w:rPr>
              <w:t>Раздел 2. Задания по чтению</w:t>
            </w:r>
          </w:p>
        </w:tc>
      </w:tr>
      <w:tr w:rsidR="006D6298" w:rsidRPr="003413A4" w:rsidTr="00BE61B1">
        <w:tc>
          <w:tcPr>
            <w:tcW w:w="982" w:type="dxa"/>
          </w:tcPr>
          <w:p w:rsidR="006D6298" w:rsidRPr="003413A4" w:rsidRDefault="006D6298" w:rsidP="006D6298">
            <w:r w:rsidRPr="003413A4">
              <w:t>12</w:t>
            </w:r>
          </w:p>
        </w:tc>
        <w:tc>
          <w:tcPr>
            <w:tcW w:w="2364" w:type="dxa"/>
          </w:tcPr>
          <w:p w:rsidR="006D6298" w:rsidRPr="003413A4" w:rsidRDefault="006D6298" w:rsidP="006D6298">
            <w:r w:rsidRPr="003413A4">
              <w:rPr>
                <w:w w:val="105"/>
              </w:rPr>
              <w:t>Понимание основного содержания прочитанного текста</w:t>
            </w:r>
          </w:p>
        </w:tc>
        <w:tc>
          <w:tcPr>
            <w:tcW w:w="1314" w:type="dxa"/>
          </w:tcPr>
          <w:p w:rsidR="006D6298" w:rsidRPr="003413A4" w:rsidRDefault="006D6298" w:rsidP="006D6298">
            <w:r w:rsidRPr="003413A4">
              <w:t>Б</w:t>
            </w:r>
          </w:p>
        </w:tc>
        <w:tc>
          <w:tcPr>
            <w:tcW w:w="1358" w:type="dxa"/>
          </w:tcPr>
          <w:p w:rsidR="006D6298" w:rsidRPr="003413A4" w:rsidRDefault="006D6298" w:rsidP="006D6298">
            <w:r w:rsidRPr="003413A4">
              <w:t>81,25</w:t>
            </w:r>
          </w:p>
        </w:tc>
        <w:tc>
          <w:tcPr>
            <w:tcW w:w="894" w:type="dxa"/>
          </w:tcPr>
          <w:p w:rsidR="006D6298" w:rsidRPr="003413A4" w:rsidRDefault="003B2E54" w:rsidP="006D6298">
            <w:r>
              <w:t>97,92</w:t>
            </w:r>
          </w:p>
        </w:tc>
        <w:tc>
          <w:tcPr>
            <w:tcW w:w="4404" w:type="dxa"/>
          </w:tcPr>
          <w:p w:rsidR="006D6298" w:rsidRPr="003413A4" w:rsidRDefault="00AE2EDF" w:rsidP="00AE2EDF">
            <w:pPr>
              <w:jc w:val="both"/>
            </w:pPr>
            <w:r>
              <w:t xml:space="preserve">Отмечается </w:t>
            </w:r>
            <w:r w:rsidR="00F05501">
              <w:t>увеличение</w:t>
            </w:r>
            <w:r>
              <w:t xml:space="preserve"> среднего балла на </w:t>
            </w:r>
            <w:r w:rsidR="00F05501">
              <w:t>6</w:t>
            </w:r>
            <w:r>
              <w:t>,</w:t>
            </w:r>
            <w:r w:rsidR="00F05501">
              <w:t>67</w:t>
            </w:r>
            <w:r>
              <w:t>% в 202</w:t>
            </w:r>
            <w:r w:rsidR="00F05501">
              <w:t>5</w:t>
            </w:r>
            <w:r>
              <w:t xml:space="preserve">г. </w:t>
            </w:r>
            <w:r w:rsidR="00F05501">
              <w:t xml:space="preserve">Практически все </w:t>
            </w:r>
            <w:r>
              <w:t>экзаменуемы</w:t>
            </w:r>
            <w:r w:rsidR="00F05501">
              <w:t>е</w:t>
            </w:r>
            <w:r>
              <w:t xml:space="preserve"> успешно справил</w:t>
            </w:r>
            <w:r w:rsidR="00F05501">
              <w:t>и</w:t>
            </w:r>
            <w:r>
              <w:t>сь с заданием, умение понимания основного содержания текста для чтения сформировано</w:t>
            </w:r>
            <w:r w:rsidR="00F05501">
              <w:t xml:space="preserve"> на высоком уровне</w:t>
            </w:r>
            <w:r>
              <w:t>.</w:t>
            </w:r>
          </w:p>
        </w:tc>
      </w:tr>
      <w:tr w:rsidR="00AE2EDF" w:rsidRPr="003413A4" w:rsidTr="00BE61B1">
        <w:tc>
          <w:tcPr>
            <w:tcW w:w="982" w:type="dxa"/>
          </w:tcPr>
          <w:p w:rsidR="00AE2EDF" w:rsidRPr="003413A4" w:rsidRDefault="00AE2EDF" w:rsidP="006D6298">
            <w:r w:rsidRPr="003413A4">
              <w:t>13</w:t>
            </w:r>
          </w:p>
        </w:tc>
        <w:tc>
          <w:tcPr>
            <w:tcW w:w="2364" w:type="dxa"/>
            <w:vMerge w:val="restart"/>
          </w:tcPr>
          <w:p w:rsidR="00AE2EDF" w:rsidRPr="003413A4" w:rsidRDefault="00AE2EDF" w:rsidP="006D6298">
            <w:r w:rsidRPr="003413A4">
              <w:rPr>
                <w:w w:val="105"/>
              </w:rPr>
              <w:t>Понимание</w:t>
            </w:r>
            <w:r w:rsidRPr="003413A4">
              <w:rPr>
                <w:spacing w:val="15"/>
                <w:w w:val="105"/>
              </w:rPr>
              <w:t xml:space="preserve"> </w:t>
            </w:r>
            <w:r w:rsidRPr="003413A4">
              <w:rPr>
                <w:w w:val="105"/>
              </w:rPr>
              <w:t>в</w:t>
            </w:r>
            <w:r w:rsidRPr="003413A4">
              <w:rPr>
                <w:spacing w:val="15"/>
                <w:w w:val="105"/>
              </w:rPr>
              <w:t xml:space="preserve"> </w:t>
            </w:r>
            <w:r w:rsidRPr="003413A4">
              <w:rPr>
                <w:w w:val="105"/>
              </w:rPr>
              <w:t>про</w:t>
            </w:r>
            <w:r w:rsidRPr="003413A4">
              <w:rPr>
                <w:spacing w:val="-2"/>
                <w:w w:val="105"/>
              </w:rPr>
              <w:t>читанном</w:t>
            </w:r>
            <w:r w:rsidRPr="003413A4">
              <w:tab/>
            </w:r>
            <w:r w:rsidRPr="003413A4">
              <w:rPr>
                <w:spacing w:val="-4"/>
                <w:w w:val="105"/>
              </w:rPr>
              <w:t xml:space="preserve">тексте </w:t>
            </w:r>
            <w:r w:rsidRPr="003413A4">
              <w:rPr>
                <w:spacing w:val="-2"/>
                <w:w w:val="105"/>
              </w:rPr>
              <w:t>запрашиваемой информации</w:t>
            </w:r>
          </w:p>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75</w:t>
            </w:r>
          </w:p>
        </w:tc>
        <w:tc>
          <w:tcPr>
            <w:tcW w:w="894" w:type="dxa"/>
          </w:tcPr>
          <w:p w:rsidR="00AE2EDF" w:rsidRPr="003413A4" w:rsidRDefault="003B2E54" w:rsidP="006D6298">
            <w:r>
              <w:t>50</w:t>
            </w:r>
          </w:p>
        </w:tc>
        <w:tc>
          <w:tcPr>
            <w:tcW w:w="4404" w:type="dxa"/>
            <w:vMerge w:val="restart"/>
          </w:tcPr>
          <w:p w:rsidR="00AE2EDF" w:rsidRPr="003413A4" w:rsidRDefault="00F05501" w:rsidP="00AE2EDF">
            <w:pPr>
              <w:jc w:val="both"/>
            </w:pPr>
            <w:r>
              <w:t>Задания данного блока выполнены с разными результатами в 2025 году (средний процент выполнения составил от 37,50% до 81,25%), что в целом лучше результатов прошлого года. Результаты свидетельствуют о том, что умение понимать в прочитанном тексте запрашиваемую информацию сформировано на достаточном уровне.</w:t>
            </w:r>
          </w:p>
        </w:tc>
      </w:tr>
      <w:tr w:rsidR="00AE2EDF" w:rsidRPr="003413A4" w:rsidTr="00BE61B1">
        <w:tc>
          <w:tcPr>
            <w:tcW w:w="982" w:type="dxa"/>
          </w:tcPr>
          <w:p w:rsidR="00AE2EDF" w:rsidRPr="003413A4" w:rsidRDefault="00AE2EDF" w:rsidP="006D6298">
            <w:r w:rsidRPr="003413A4">
              <w:t>14</w:t>
            </w:r>
          </w:p>
        </w:tc>
        <w:tc>
          <w:tcPr>
            <w:tcW w:w="2364" w:type="dxa"/>
            <w:vMerge/>
          </w:tcPr>
          <w:p w:rsidR="00AE2EDF" w:rsidRPr="003413A4" w:rsidRDefault="00AE2EDF" w:rsidP="006D6298"/>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50</w:t>
            </w:r>
          </w:p>
        </w:tc>
        <w:tc>
          <w:tcPr>
            <w:tcW w:w="894" w:type="dxa"/>
          </w:tcPr>
          <w:p w:rsidR="00AE2EDF" w:rsidRPr="003413A4" w:rsidRDefault="003B2E54" w:rsidP="006D6298">
            <w:r>
              <w:t>37,50</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15</w:t>
            </w:r>
          </w:p>
        </w:tc>
        <w:tc>
          <w:tcPr>
            <w:tcW w:w="2364" w:type="dxa"/>
            <w:vMerge/>
          </w:tcPr>
          <w:p w:rsidR="00AE2EDF" w:rsidRPr="003413A4" w:rsidRDefault="00AE2EDF" w:rsidP="006D6298"/>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50</w:t>
            </w:r>
          </w:p>
        </w:tc>
        <w:tc>
          <w:tcPr>
            <w:tcW w:w="894" w:type="dxa"/>
          </w:tcPr>
          <w:p w:rsidR="00AE2EDF" w:rsidRPr="003413A4" w:rsidRDefault="003B2E54" w:rsidP="006D6298">
            <w:r>
              <w:t>56,25</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16</w:t>
            </w:r>
          </w:p>
        </w:tc>
        <w:tc>
          <w:tcPr>
            <w:tcW w:w="2364" w:type="dxa"/>
            <w:vMerge/>
          </w:tcPr>
          <w:p w:rsidR="00AE2EDF" w:rsidRPr="003413A4" w:rsidRDefault="00AE2EDF" w:rsidP="006D6298"/>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37,5</w:t>
            </w:r>
          </w:p>
        </w:tc>
        <w:tc>
          <w:tcPr>
            <w:tcW w:w="894" w:type="dxa"/>
          </w:tcPr>
          <w:p w:rsidR="00AE2EDF" w:rsidRPr="003413A4" w:rsidRDefault="003B2E54" w:rsidP="006D6298">
            <w:r>
              <w:t>75</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17</w:t>
            </w:r>
          </w:p>
        </w:tc>
        <w:tc>
          <w:tcPr>
            <w:tcW w:w="2364" w:type="dxa"/>
            <w:vMerge/>
          </w:tcPr>
          <w:p w:rsidR="00AE2EDF" w:rsidRPr="003413A4" w:rsidRDefault="00AE2EDF" w:rsidP="006D6298"/>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62,5</w:t>
            </w:r>
          </w:p>
        </w:tc>
        <w:tc>
          <w:tcPr>
            <w:tcW w:w="894" w:type="dxa"/>
          </w:tcPr>
          <w:p w:rsidR="00AE2EDF" w:rsidRPr="003413A4" w:rsidRDefault="003B2E54" w:rsidP="006D6298">
            <w:r>
              <w:t>62,50</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18</w:t>
            </w:r>
          </w:p>
        </w:tc>
        <w:tc>
          <w:tcPr>
            <w:tcW w:w="2364" w:type="dxa"/>
            <w:vMerge/>
          </w:tcPr>
          <w:p w:rsidR="00AE2EDF" w:rsidRPr="003413A4" w:rsidRDefault="00AE2EDF" w:rsidP="006D6298"/>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50</w:t>
            </w:r>
          </w:p>
        </w:tc>
        <w:tc>
          <w:tcPr>
            <w:tcW w:w="894" w:type="dxa"/>
          </w:tcPr>
          <w:p w:rsidR="00AE2EDF" w:rsidRPr="003413A4" w:rsidRDefault="003B2E54" w:rsidP="006D6298">
            <w:r>
              <w:t>81,25</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19</w:t>
            </w:r>
          </w:p>
        </w:tc>
        <w:tc>
          <w:tcPr>
            <w:tcW w:w="2364" w:type="dxa"/>
            <w:vMerge/>
          </w:tcPr>
          <w:p w:rsidR="00AE2EDF" w:rsidRPr="003413A4" w:rsidRDefault="00AE2EDF" w:rsidP="006D6298"/>
        </w:tc>
        <w:tc>
          <w:tcPr>
            <w:tcW w:w="1314" w:type="dxa"/>
          </w:tcPr>
          <w:p w:rsidR="00AE2EDF" w:rsidRPr="003413A4" w:rsidRDefault="00AE2EDF" w:rsidP="006D6298">
            <w:r w:rsidRPr="003413A4">
              <w:t>П</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50</w:t>
            </w:r>
          </w:p>
        </w:tc>
        <w:tc>
          <w:tcPr>
            <w:tcW w:w="894" w:type="dxa"/>
          </w:tcPr>
          <w:p w:rsidR="00AF02F8" w:rsidRDefault="00AF02F8" w:rsidP="006D6298"/>
          <w:p w:rsidR="00AE2EDF" w:rsidRPr="003413A4" w:rsidRDefault="003B2E54" w:rsidP="006D6298">
            <w:r>
              <w:t>68,75</w:t>
            </w:r>
          </w:p>
        </w:tc>
        <w:tc>
          <w:tcPr>
            <w:tcW w:w="4404" w:type="dxa"/>
            <w:vMerge/>
          </w:tcPr>
          <w:p w:rsidR="00AE2EDF" w:rsidRPr="003413A4" w:rsidRDefault="00AE2EDF" w:rsidP="006D6298"/>
        </w:tc>
      </w:tr>
      <w:tr w:rsidR="006D6298" w:rsidRPr="003413A4" w:rsidTr="00BE61B1">
        <w:tc>
          <w:tcPr>
            <w:tcW w:w="11316" w:type="dxa"/>
            <w:gridSpan w:val="6"/>
          </w:tcPr>
          <w:p w:rsidR="006D6298" w:rsidRPr="003413A4" w:rsidRDefault="006D6298" w:rsidP="006D6298">
            <w:pPr>
              <w:jc w:val="center"/>
              <w:rPr>
                <w:b/>
              </w:rPr>
            </w:pPr>
            <w:r w:rsidRPr="003413A4">
              <w:rPr>
                <w:b/>
              </w:rPr>
              <w:t>Раздел 3. Задания по грамматике и лексике</w:t>
            </w:r>
          </w:p>
        </w:tc>
      </w:tr>
      <w:tr w:rsidR="00AE2EDF" w:rsidRPr="003413A4" w:rsidTr="00BE61B1">
        <w:tc>
          <w:tcPr>
            <w:tcW w:w="982" w:type="dxa"/>
          </w:tcPr>
          <w:p w:rsidR="00AE2EDF" w:rsidRPr="003413A4" w:rsidRDefault="00AE2EDF" w:rsidP="006D6298">
            <w:r w:rsidRPr="003413A4">
              <w:t>20</w:t>
            </w:r>
          </w:p>
        </w:tc>
        <w:tc>
          <w:tcPr>
            <w:tcW w:w="2364" w:type="dxa"/>
            <w:vMerge w:val="restart"/>
          </w:tcPr>
          <w:p w:rsidR="00AE2EDF" w:rsidRPr="003413A4" w:rsidRDefault="00AE2EDF" w:rsidP="006D6298">
            <w:r w:rsidRPr="003413A4">
              <w:t>Грамматические</w:t>
            </w:r>
          </w:p>
          <w:p w:rsidR="00AE2EDF" w:rsidRPr="003413A4" w:rsidRDefault="00AE2EDF" w:rsidP="006D6298">
            <w:r w:rsidRPr="003413A4">
              <w:t xml:space="preserve">навыки употребления нужной </w:t>
            </w:r>
            <w:r w:rsidRPr="003413A4">
              <w:lastRenderedPageBreak/>
              <w:t>морфологической формы данного слова в коммуникативно- значимом контексте</w:t>
            </w:r>
          </w:p>
        </w:tc>
        <w:tc>
          <w:tcPr>
            <w:tcW w:w="1314" w:type="dxa"/>
          </w:tcPr>
          <w:p w:rsidR="00AE2EDF" w:rsidRPr="003413A4" w:rsidRDefault="00AE2EDF" w:rsidP="006D6298">
            <w:r w:rsidRPr="003413A4">
              <w:lastRenderedPageBreak/>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75</w:t>
            </w:r>
          </w:p>
        </w:tc>
        <w:tc>
          <w:tcPr>
            <w:tcW w:w="894" w:type="dxa"/>
          </w:tcPr>
          <w:p w:rsidR="00AE2EDF" w:rsidRPr="003413A4" w:rsidRDefault="003B2E54" w:rsidP="006D6298">
            <w:r>
              <w:t>43,75</w:t>
            </w:r>
          </w:p>
        </w:tc>
        <w:tc>
          <w:tcPr>
            <w:tcW w:w="4404" w:type="dxa"/>
            <w:vMerge w:val="restart"/>
          </w:tcPr>
          <w:p w:rsidR="00AE2EDF" w:rsidRPr="0032713B" w:rsidRDefault="00AE2EDF" w:rsidP="0032713B">
            <w:pPr>
              <w:jc w:val="both"/>
            </w:pPr>
            <w:r>
              <w:t xml:space="preserve">Средний процент выполнения заданий данного блока составляет от </w:t>
            </w:r>
            <w:r w:rsidR="00F05501">
              <w:t>43,75</w:t>
            </w:r>
            <w:r w:rsidR="0032713B">
              <w:t xml:space="preserve">% до </w:t>
            </w:r>
            <w:r w:rsidR="00F05501">
              <w:t>81,25</w:t>
            </w:r>
            <w:r w:rsidR="0032713B">
              <w:t>% (в 202</w:t>
            </w:r>
            <w:r w:rsidR="00F05501">
              <w:t>4</w:t>
            </w:r>
            <w:r w:rsidR="0032713B">
              <w:t xml:space="preserve"> году – от </w:t>
            </w:r>
            <w:r w:rsidR="00F05501">
              <w:t>25</w:t>
            </w:r>
            <w:r w:rsidR="0032713B">
              <w:t xml:space="preserve">% до </w:t>
            </w:r>
            <w:r w:rsidR="00F05501">
              <w:t>75</w:t>
            </w:r>
            <w:r w:rsidR="0032713B">
              <w:t xml:space="preserve">%), что </w:t>
            </w:r>
            <w:r w:rsidR="0032713B">
              <w:lastRenderedPageBreak/>
              <w:t xml:space="preserve">говорит о том, что задания на </w:t>
            </w:r>
            <w:r w:rsidR="0032713B">
              <w:rPr>
                <w:rFonts w:eastAsia="Calibri"/>
              </w:rPr>
              <w:t>образование нужной морфологической формы слова</w:t>
            </w:r>
            <w:r w:rsidR="0032713B" w:rsidRPr="00750614">
              <w:rPr>
                <w:rFonts w:eastAsia="Calibri"/>
              </w:rPr>
              <w:t xml:space="preserve"> </w:t>
            </w:r>
            <w:r w:rsidR="0032713B">
              <w:rPr>
                <w:rFonts w:eastAsia="Calibri"/>
              </w:rPr>
              <w:t>от данного слова в связном тексте (коммуникативно-значимом контексте) выполнены на достаточн</w:t>
            </w:r>
            <w:r w:rsidR="00F05501">
              <w:rPr>
                <w:rFonts w:eastAsia="Calibri"/>
              </w:rPr>
              <w:t>ом</w:t>
            </w:r>
            <w:r w:rsidR="0032713B">
              <w:rPr>
                <w:rFonts w:eastAsia="Calibri"/>
              </w:rPr>
              <w:t xml:space="preserve"> уровне в этом году. Хуже всего выполнен</w:t>
            </w:r>
            <w:r w:rsidR="00F05501">
              <w:rPr>
                <w:rFonts w:eastAsia="Calibri"/>
              </w:rPr>
              <w:t>о</w:t>
            </w:r>
            <w:r w:rsidR="0032713B">
              <w:rPr>
                <w:rFonts w:eastAsia="Calibri"/>
              </w:rPr>
              <w:t xml:space="preserve"> задание 28 (образование формы </w:t>
            </w:r>
            <w:r w:rsidR="00F05501">
              <w:rPr>
                <w:rFonts w:eastAsia="Calibri"/>
              </w:rPr>
              <w:t>множественного числа имени существительного</w:t>
            </w:r>
            <w:r w:rsidR="0032713B">
              <w:rPr>
                <w:rFonts w:eastAsia="Calibri"/>
              </w:rPr>
              <w:t>).</w:t>
            </w:r>
            <w:r w:rsidR="0032713B" w:rsidRPr="0032713B">
              <w:rPr>
                <w:rFonts w:eastAsia="Calibri"/>
              </w:rPr>
              <w:t xml:space="preserve"> </w:t>
            </w:r>
          </w:p>
        </w:tc>
      </w:tr>
      <w:tr w:rsidR="00AE2EDF" w:rsidRPr="003413A4" w:rsidTr="00BE61B1">
        <w:tc>
          <w:tcPr>
            <w:tcW w:w="982" w:type="dxa"/>
          </w:tcPr>
          <w:p w:rsidR="00AE2EDF" w:rsidRPr="003413A4" w:rsidRDefault="00AE2EDF" w:rsidP="006D6298">
            <w:r w:rsidRPr="003413A4">
              <w:t>21</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25</w:t>
            </w:r>
          </w:p>
        </w:tc>
        <w:tc>
          <w:tcPr>
            <w:tcW w:w="894" w:type="dxa"/>
          </w:tcPr>
          <w:p w:rsidR="00AE2EDF" w:rsidRPr="003413A4" w:rsidRDefault="003B2E54" w:rsidP="006D6298">
            <w:r>
              <w:t>62,50</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22</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37,5</w:t>
            </w:r>
          </w:p>
        </w:tc>
        <w:tc>
          <w:tcPr>
            <w:tcW w:w="894" w:type="dxa"/>
          </w:tcPr>
          <w:p w:rsidR="00AE2EDF" w:rsidRPr="003413A4" w:rsidRDefault="003B2E54" w:rsidP="006D6298">
            <w:r>
              <w:t>62,50</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lastRenderedPageBreak/>
              <w:t>23</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75</w:t>
            </w:r>
          </w:p>
        </w:tc>
        <w:tc>
          <w:tcPr>
            <w:tcW w:w="894" w:type="dxa"/>
          </w:tcPr>
          <w:p w:rsidR="00AE2EDF" w:rsidRPr="003413A4" w:rsidRDefault="003B2E54" w:rsidP="006D6298">
            <w:r>
              <w:t>62,50</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24</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75</w:t>
            </w:r>
          </w:p>
        </w:tc>
        <w:tc>
          <w:tcPr>
            <w:tcW w:w="894" w:type="dxa"/>
          </w:tcPr>
          <w:p w:rsidR="00AE2EDF" w:rsidRPr="003413A4" w:rsidRDefault="003B2E54" w:rsidP="006D6298">
            <w:r>
              <w:t>62,50</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25</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62,5</w:t>
            </w:r>
          </w:p>
        </w:tc>
        <w:tc>
          <w:tcPr>
            <w:tcW w:w="894" w:type="dxa"/>
          </w:tcPr>
          <w:p w:rsidR="00AE2EDF" w:rsidRPr="003413A4" w:rsidRDefault="003B2E54" w:rsidP="006D6298">
            <w:r>
              <w:t>81,25</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26</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37,5</w:t>
            </w:r>
          </w:p>
        </w:tc>
        <w:tc>
          <w:tcPr>
            <w:tcW w:w="894" w:type="dxa"/>
          </w:tcPr>
          <w:p w:rsidR="00AE2EDF" w:rsidRPr="003413A4" w:rsidRDefault="003B2E54" w:rsidP="006D6298">
            <w:r>
              <w:t>56,25</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27</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50</w:t>
            </w:r>
          </w:p>
        </w:tc>
        <w:tc>
          <w:tcPr>
            <w:tcW w:w="894" w:type="dxa"/>
          </w:tcPr>
          <w:p w:rsidR="00AE2EDF" w:rsidRPr="003413A4" w:rsidRDefault="003B2E54" w:rsidP="006D6298">
            <w:r>
              <w:t>75</w:t>
            </w:r>
          </w:p>
        </w:tc>
        <w:tc>
          <w:tcPr>
            <w:tcW w:w="4404" w:type="dxa"/>
            <w:vMerge/>
          </w:tcPr>
          <w:p w:rsidR="00AE2EDF" w:rsidRPr="003413A4" w:rsidRDefault="00AE2EDF" w:rsidP="006D6298"/>
        </w:tc>
      </w:tr>
      <w:tr w:rsidR="00AE2EDF" w:rsidRPr="003413A4" w:rsidTr="00BE61B1">
        <w:tc>
          <w:tcPr>
            <w:tcW w:w="982" w:type="dxa"/>
          </w:tcPr>
          <w:p w:rsidR="00AE2EDF" w:rsidRPr="003413A4" w:rsidRDefault="00AE2EDF" w:rsidP="006D6298">
            <w:r w:rsidRPr="003413A4">
              <w:t>28</w:t>
            </w:r>
          </w:p>
        </w:tc>
        <w:tc>
          <w:tcPr>
            <w:tcW w:w="2364" w:type="dxa"/>
            <w:vMerge/>
          </w:tcPr>
          <w:p w:rsidR="00AE2EDF" w:rsidRPr="003413A4" w:rsidRDefault="00AE2EDF" w:rsidP="006D6298"/>
        </w:tc>
        <w:tc>
          <w:tcPr>
            <w:tcW w:w="1314" w:type="dxa"/>
          </w:tcPr>
          <w:p w:rsidR="00AE2EDF" w:rsidRPr="003413A4" w:rsidRDefault="00AE2EDF"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AE2EDF" w:rsidRPr="003413A4" w:rsidRDefault="00AE2EDF" w:rsidP="006D6298">
            <w:r w:rsidRPr="003413A4">
              <w:rPr>
                <w:lang w:eastAsia="ru-RU"/>
              </w:rPr>
              <w:t>25</w:t>
            </w:r>
          </w:p>
        </w:tc>
        <w:tc>
          <w:tcPr>
            <w:tcW w:w="894" w:type="dxa"/>
          </w:tcPr>
          <w:p w:rsidR="003B2E54" w:rsidRDefault="003B2E54" w:rsidP="006D6298"/>
          <w:p w:rsidR="00AE2EDF" w:rsidRPr="003413A4" w:rsidRDefault="003B2E54" w:rsidP="006D6298">
            <w:r>
              <w:t>43,75</w:t>
            </w:r>
          </w:p>
        </w:tc>
        <w:tc>
          <w:tcPr>
            <w:tcW w:w="4404" w:type="dxa"/>
            <w:vMerge/>
          </w:tcPr>
          <w:p w:rsidR="00AE2EDF" w:rsidRPr="003413A4" w:rsidRDefault="00AE2EDF" w:rsidP="006D6298"/>
        </w:tc>
      </w:tr>
      <w:tr w:rsidR="0032713B" w:rsidRPr="003413A4" w:rsidTr="00BE61B1">
        <w:tc>
          <w:tcPr>
            <w:tcW w:w="982" w:type="dxa"/>
          </w:tcPr>
          <w:p w:rsidR="0032713B" w:rsidRPr="003413A4" w:rsidRDefault="0032713B" w:rsidP="006D6298">
            <w:r w:rsidRPr="003413A4">
              <w:t>29</w:t>
            </w:r>
          </w:p>
        </w:tc>
        <w:tc>
          <w:tcPr>
            <w:tcW w:w="2364" w:type="dxa"/>
            <w:vMerge w:val="restart"/>
          </w:tcPr>
          <w:p w:rsidR="0032713B" w:rsidRPr="003413A4" w:rsidRDefault="0032713B" w:rsidP="006D6298">
            <w:pPr>
              <w:pStyle w:val="TableParagraph"/>
              <w:ind w:firstLine="113"/>
              <w:jc w:val="both"/>
              <w:rPr>
                <w:w w:val="105"/>
              </w:rPr>
            </w:pPr>
            <w:r w:rsidRPr="003413A4">
              <w:rPr>
                <w:w w:val="105"/>
              </w:rPr>
              <w:t>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w:t>
            </w:r>
          </w:p>
          <w:p w:rsidR="0032713B" w:rsidRPr="003413A4" w:rsidRDefault="0032713B" w:rsidP="006D6298"/>
        </w:tc>
        <w:tc>
          <w:tcPr>
            <w:tcW w:w="1314" w:type="dxa"/>
          </w:tcPr>
          <w:p w:rsidR="0032713B" w:rsidRPr="003413A4" w:rsidRDefault="0032713B"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32713B" w:rsidRPr="003413A4" w:rsidRDefault="0032713B" w:rsidP="006D6298">
            <w:r w:rsidRPr="003413A4">
              <w:rPr>
                <w:lang w:eastAsia="ru-RU"/>
              </w:rPr>
              <w:t>25</w:t>
            </w:r>
          </w:p>
        </w:tc>
        <w:tc>
          <w:tcPr>
            <w:tcW w:w="894" w:type="dxa"/>
          </w:tcPr>
          <w:p w:rsidR="0032713B" w:rsidRPr="003413A4" w:rsidRDefault="003B2E54" w:rsidP="006D6298">
            <w:r>
              <w:t>50</w:t>
            </w:r>
          </w:p>
        </w:tc>
        <w:tc>
          <w:tcPr>
            <w:tcW w:w="4404" w:type="dxa"/>
            <w:vMerge w:val="restart"/>
          </w:tcPr>
          <w:p w:rsidR="0032713B" w:rsidRPr="00BE61B1" w:rsidRDefault="00BE61B1" w:rsidP="00BE61B1">
            <w:pPr>
              <w:pStyle w:val="TableParagraph"/>
              <w:ind w:firstLine="113"/>
              <w:jc w:val="both"/>
              <w:rPr>
                <w:w w:val="105"/>
              </w:rPr>
            </w:pPr>
            <w:r>
              <w:t xml:space="preserve">Отмечается </w:t>
            </w:r>
            <w:r w:rsidR="00F05501">
              <w:t>рост показателей</w:t>
            </w:r>
            <w:r>
              <w:t xml:space="preserve"> выполнения заданий данного блока</w:t>
            </w:r>
            <w:r w:rsidR="00F05501">
              <w:t xml:space="preserve"> (кроме задания 30)</w:t>
            </w:r>
            <w:r>
              <w:t>. Хуже всего выполнен</w:t>
            </w:r>
            <w:r w:rsidR="00CB6D8F">
              <w:t>о</w:t>
            </w:r>
            <w:r>
              <w:t xml:space="preserve"> задание </w:t>
            </w:r>
            <w:r w:rsidR="00CB6D8F">
              <w:t>30</w:t>
            </w:r>
            <w:r>
              <w:t xml:space="preserve"> (образование существительного от данного слова </w:t>
            </w:r>
            <w:r w:rsidR="00CB6D8F" w:rsidRPr="00CB6D8F">
              <w:t>ű</w:t>
            </w:r>
            <w:proofErr w:type="spellStart"/>
            <w:r w:rsidR="00CB6D8F">
              <w:rPr>
                <w:lang w:val="en-US"/>
              </w:rPr>
              <w:t>berzeugen</w:t>
            </w:r>
            <w:proofErr w:type="spellEnd"/>
            <w:r w:rsidRPr="00BE61B1">
              <w:t>)</w:t>
            </w:r>
            <w:r>
              <w:t xml:space="preserve">. Выполнение заданий </w:t>
            </w:r>
            <w:r w:rsidR="00CB6D8F">
              <w:t xml:space="preserve">данного блока </w:t>
            </w:r>
            <w:r>
              <w:t>в 202</w:t>
            </w:r>
            <w:r w:rsidR="00CB6D8F" w:rsidRPr="00CB6D8F">
              <w:t>5</w:t>
            </w:r>
            <w:r>
              <w:t xml:space="preserve"> году свидетельствует о </w:t>
            </w:r>
            <w:r w:rsidR="00CB6D8F">
              <w:t>том, что обучающиеся в целом умеют</w:t>
            </w:r>
            <w:r w:rsidRPr="003413A4">
              <w:rPr>
                <w:w w:val="105"/>
              </w:rPr>
              <w:t xml:space="preserve"> образов</w:t>
            </w:r>
            <w:r w:rsidR="00CB6D8F">
              <w:rPr>
                <w:w w:val="105"/>
              </w:rPr>
              <w:t>ывать</w:t>
            </w:r>
            <w:r w:rsidRPr="003413A4">
              <w:rPr>
                <w:w w:val="105"/>
              </w:rPr>
              <w:t xml:space="preserve"> и употребл</w:t>
            </w:r>
            <w:r w:rsidR="00CB6D8F">
              <w:rPr>
                <w:w w:val="105"/>
              </w:rPr>
              <w:t>ять</w:t>
            </w:r>
            <w:r w:rsidRPr="003413A4">
              <w:rPr>
                <w:w w:val="105"/>
              </w:rPr>
              <w:t xml:space="preserve"> родственно</w:t>
            </w:r>
            <w:r w:rsidR="00CB6D8F">
              <w:rPr>
                <w:w w:val="105"/>
              </w:rPr>
              <w:t>е</w:t>
            </w:r>
            <w:r w:rsidRPr="003413A4">
              <w:rPr>
                <w:w w:val="105"/>
              </w:rPr>
              <w:t xml:space="preserve"> слов</w:t>
            </w:r>
            <w:r w:rsidR="00CB6D8F">
              <w:rPr>
                <w:w w:val="105"/>
              </w:rPr>
              <w:t>о</w:t>
            </w:r>
            <w:r w:rsidRPr="003413A4">
              <w:rPr>
                <w:w w:val="105"/>
              </w:rPr>
              <w:t xml:space="preserve"> нужной части речи с использованием аффиксации в коммуникативно-значимом контексте</w:t>
            </w:r>
            <w:r>
              <w:rPr>
                <w:w w:val="105"/>
              </w:rPr>
              <w:t>.</w:t>
            </w:r>
          </w:p>
        </w:tc>
      </w:tr>
      <w:tr w:rsidR="0032713B" w:rsidRPr="003413A4" w:rsidTr="00BE61B1">
        <w:tc>
          <w:tcPr>
            <w:tcW w:w="982" w:type="dxa"/>
          </w:tcPr>
          <w:p w:rsidR="0032713B" w:rsidRPr="003413A4" w:rsidRDefault="0032713B" w:rsidP="006D6298">
            <w:r w:rsidRPr="003413A4">
              <w:t>30</w:t>
            </w:r>
          </w:p>
        </w:tc>
        <w:tc>
          <w:tcPr>
            <w:tcW w:w="2364" w:type="dxa"/>
            <w:vMerge/>
          </w:tcPr>
          <w:p w:rsidR="0032713B" w:rsidRPr="003413A4" w:rsidRDefault="0032713B" w:rsidP="006D6298"/>
        </w:tc>
        <w:tc>
          <w:tcPr>
            <w:tcW w:w="1314" w:type="dxa"/>
          </w:tcPr>
          <w:p w:rsidR="0032713B" w:rsidRPr="003413A4" w:rsidRDefault="0032713B"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32713B" w:rsidRPr="003413A4" w:rsidRDefault="0032713B" w:rsidP="006D6298">
            <w:r w:rsidRPr="003413A4">
              <w:rPr>
                <w:lang w:eastAsia="ru-RU"/>
              </w:rPr>
              <w:t>62,5</w:t>
            </w:r>
          </w:p>
        </w:tc>
        <w:tc>
          <w:tcPr>
            <w:tcW w:w="894" w:type="dxa"/>
          </w:tcPr>
          <w:p w:rsidR="0032713B" w:rsidRPr="003413A4" w:rsidRDefault="003B2E54" w:rsidP="006D6298">
            <w:r>
              <w:t>37,50</w:t>
            </w:r>
          </w:p>
        </w:tc>
        <w:tc>
          <w:tcPr>
            <w:tcW w:w="4404" w:type="dxa"/>
            <w:vMerge/>
          </w:tcPr>
          <w:p w:rsidR="0032713B" w:rsidRPr="003413A4" w:rsidRDefault="0032713B" w:rsidP="006D6298"/>
        </w:tc>
      </w:tr>
      <w:tr w:rsidR="0032713B" w:rsidRPr="003413A4" w:rsidTr="00BE61B1">
        <w:tc>
          <w:tcPr>
            <w:tcW w:w="982" w:type="dxa"/>
          </w:tcPr>
          <w:p w:rsidR="0032713B" w:rsidRPr="003413A4" w:rsidRDefault="0032713B" w:rsidP="006D6298">
            <w:r w:rsidRPr="003413A4">
              <w:t>31</w:t>
            </w:r>
          </w:p>
        </w:tc>
        <w:tc>
          <w:tcPr>
            <w:tcW w:w="2364" w:type="dxa"/>
            <w:vMerge/>
          </w:tcPr>
          <w:p w:rsidR="0032713B" w:rsidRPr="003413A4" w:rsidRDefault="0032713B" w:rsidP="006D6298"/>
        </w:tc>
        <w:tc>
          <w:tcPr>
            <w:tcW w:w="1314" w:type="dxa"/>
          </w:tcPr>
          <w:p w:rsidR="0032713B" w:rsidRPr="003413A4" w:rsidRDefault="0032713B"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32713B" w:rsidRPr="003413A4" w:rsidRDefault="0032713B" w:rsidP="006D6298">
            <w:r w:rsidRPr="003413A4">
              <w:rPr>
                <w:lang w:eastAsia="ru-RU"/>
              </w:rPr>
              <w:t>50</w:t>
            </w:r>
          </w:p>
        </w:tc>
        <w:tc>
          <w:tcPr>
            <w:tcW w:w="894" w:type="dxa"/>
          </w:tcPr>
          <w:p w:rsidR="0032713B" w:rsidRPr="003413A4" w:rsidRDefault="003B2E54" w:rsidP="006D6298">
            <w:r>
              <w:t>100</w:t>
            </w:r>
          </w:p>
        </w:tc>
        <w:tc>
          <w:tcPr>
            <w:tcW w:w="4404" w:type="dxa"/>
            <w:vMerge/>
          </w:tcPr>
          <w:p w:rsidR="0032713B" w:rsidRPr="003413A4" w:rsidRDefault="0032713B" w:rsidP="006D6298"/>
        </w:tc>
      </w:tr>
      <w:tr w:rsidR="0032713B" w:rsidRPr="003413A4" w:rsidTr="00BE61B1">
        <w:tc>
          <w:tcPr>
            <w:tcW w:w="982" w:type="dxa"/>
          </w:tcPr>
          <w:p w:rsidR="0032713B" w:rsidRPr="003413A4" w:rsidRDefault="0032713B" w:rsidP="006D6298">
            <w:r w:rsidRPr="003413A4">
              <w:t>32</w:t>
            </w:r>
          </w:p>
        </w:tc>
        <w:tc>
          <w:tcPr>
            <w:tcW w:w="2364" w:type="dxa"/>
            <w:vMerge/>
          </w:tcPr>
          <w:p w:rsidR="0032713B" w:rsidRPr="003413A4" w:rsidRDefault="0032713B" w:rsidP="006D6298"/>
        </w:tc>
        <w:tc>
          <w:tcPr>
            <w:tcW w:w="1314" w:type="dxa"/>
          </w:tcPr>
          <w:p w:rsidR="0032713B" w:rsidRPr="003413A4" w:rsidRDefault="0032713B"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32713B" w:rsidRPr="003413A4" w:rsidRDefault="0032713B" w:rsidP="006D6298">
            <w:r w:rsidRPr="003413A4">
              <w:rPr>
                <w:lang w:eastAsia="ru-RU"/>
              </w:rPr>
              <w:t>62,5</w:t>
            </w:r>
          </w:p>
        </w:tc>
        <w:tc>
          <w:tcPr>
            <w:tcW w:w="894" w:type="dxa"/>
          </w:tcPr>
          <w:p w:rsidR="0032713B" w:rsidRPr="003413A4" w:rsidRDefault="003B2E54" w:rsidP="006D6298">
            <w:r>
              <w:t>68,75</w:t>
            </w:r>
          </w:p>
        </w:tc>
        <w:tc>
          <w:tcPr>
            <w:tcW w:w="4404" w:type="dxa"/>
            <w:vMerge/>
          </w:tcPr>
          <w:p w:rsidR="0032713B" w:rsidRPr="003413A4" w:rsidRDefault="0032713B" w:rsidP="006D6298"/>
        </w:tc>
      </w:tr>
      <w:tr w:rsidR="0032713B" w:rsidRPr="003413A4" w:rsidTr="00BE61B1">
        <w:tc>
          <w:tcPr>
            <w:tcW w:w="982" w:type="dxa"/>
          </w:tcPr>
          <w:p w:rsidR="0032713B" w:rsidRPr="003413A4" w:rsidRDefault="0032713B" w:rsidP="006D6298">
            <w:r w:rsidRPr="003413A4">
              <w:t>33</w:t>
            </w:r>
          </w:p>
        </w:tc>
        <w:tc>
          <w:tcPr>
            <w:tcW w:w="2364" w:type="dxa"/>
            <w:vMerge/>
          </w:tcPr>
          <w:p w:rsidR="0032713B" w:rsidRPr="003413A4" w:rsidRDefault="0032713B" w:rsidP="006D6298"/>
        </w:tc>
        <w:tc>
          <w:tcPr>
            <w:tcW w:w="1314" w:type="dxa"/>
          </w:tcPr>
          <w:p w:rsidR="0032713B" w:rsidRPr="003413A4" w:rsidRDefault="0032713B"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32713B" w:rsidRPr="003413A4" w:rsidRDefault="0032713B" w:rsidP="006D6298">
            <w:r w:rsidRPr="003413A4">
              <w:rPr>
                <w:lang w:eastAsia="ru-RU"/>
              </w:rPr>
              <w:t>37,5</w:t>
            </w:r>
          </w:p>
        </w:tc>
        <w:tc>
          <w:tcPr>
            <w:tcW w:w="894" w:type="dxa"/>
          </w:tcPr>
          <w:p w:rsidR="0032713B" w:rsidRPr="003413A4" w:rsidRDefault="003B2E54" w:rsidP="006D6298">
            <w:r>
              <w:t>87,50</w:t>
            </w:r>
          </w:p>
        </w:tc>
        <w:tc>
          <w:tcPr>
            <w:tcW w:w="4404" w:type="dxa"/>
            <w:vMerge/>
          </w:tcPr>
          <w:p w:rsidR="0032713B" w:rsidRPr="003413A4" w:rsidRDefault="0032713B" w:rsidP="006D6298"/>
        </w:tc>
      </w:tr>
      <w:tr w:rsidR="0032713B" w:rsidRPr="003413A4" w:rsidTr="00BE61B1">
        <w:tc>
          <w:tcPr>
            <w:tcW w:w="982" w:type="dxa"/>
          </w:tcPr>
          <w:p w:rsidR="0032713B" w:rsidRPr="003413A4" w:rsidRDefault="0032713B" w:rsidP="006D6298">
            <w:r w:rsidRPr="003413A4">
              <w:t>34</w:t>
            </w:r>
          </w:p>
        </w:tc>
        <w:tc>
          <w:tcPr>
            <w:tcW w:w="2364" w:type="dxa"/>
            <w:vMerge/>
          </w:tcPr>
          <w:p w:rsidR="0032713B" w:rsidRPr="003413A4" w:rsidRDefault="0032713B" w:rsidP="006D6298"/>
        </w:tc>
        <w:tc>
          <w:tcPr>
            <w:tcW w:w="1314" w:type="dxa"/>
          </w:tcPr>
          <w:p w:rsidR="0032713B" w:rsidRPr="003413A4" w:rsidRDefault="0032713B" w:rsidP="006D6298">
            <w:r w:rsidRPr="003413A4">
              <w:t>Б</w:t>
            </w:r>
          </w:p>
        </w:tc>
        <w:tc>
          <w:tcPr>
            <w:tcW w:w="1358" w:type="dxa"/>
            <w:tcBorders>
              <w:top w:val="single" w:sz="8" w:space="0" w:color="auto"/>
              <w:left w:val="single" w:sz="8" w:space="0" w:color="auto"/>
              <w:bottom w:val="single" w:sz="8" w:space="0" w:color="auto"/>
              <w:right w:val="single" w:sz="8" w:space="0" w:color="auto"/>
            </w:tcBorders>
            <w:vAlign w:val="center"/>
          </w:tcPr>
          <w:p w:rsidR="0032713B" w:rsidRPr="003413A4" w:rsidRDefault="0032713B" w:rsidP="006D6298">
            <w:r w:rsidRPr="003413A4">
              <w:rPr>
                <w:lang w:eastAsia="ru-RU"/>
              </w:rPr>
              <w:t>37,5</w:t>
            </w:r>
          </w:p>
        </w:tc>
        <w:tc>
          <w:tcPr>
            <w:tcW w:w="894" w:type="dxa"/>
          </w:tcPr>
          <w:p w:rsidR="0032713B" w:rsidRDefault="0032713B" w:rsidP="006D6298"/>
          <w:p w:rsidR="003B2E54" w:rsidRDefault="003B2E54" w:rsidP="006D6298"/>
          <w:p w:rsidR="003B2E54" w:rsidRPr="003413A4" w:rsidRDefault="003B2E54" w:rsidP="006D6298">
            <w:r>
              <w:t>50</w:t>
            </w:r>
          </w:p>
        </w:tc>
        <w:tc>
          <w:tcPr>
            <w:tcW w:w="4404" w:type="dxa"/>
            <w:vMerge/>
          </w:tcPr>
          <w:p w:rsidR="0032713B" w:rsidRPr="003413A4" w:rsidRDefault="0032713B" w:rsidP="006D6298"/>
        </w:tc>
      </w:tr>
      <w:tr w:rsidR="006D6298" w:rsidRPr="003413A4" w:rsidTr="00BE61B1">
        <w:tc>
          <w:tcPr>
            <w:tcW w:w="11316" w:type="dxa"/>
            <w:gridSpan w:val="6"/>
          </w:tcPr>
          <w:p w:rsidR="006D6298" w:rsidRPr="003413A4" w:rsidRDefault="006D6298" w:rsidP="006D6298">
            <w:pPr>
              <w:jc w:val="center"/>
              <w:rPr>
                <w:b/>
              </w:rPr>
            </w:pPr>
            <w:r w:rsidRPr="003413A4">
              <w:rPr>
                <w:b/>
              </w:rPr>
              <w:t>Раздел 4. Задание по письменной речи</w:t>
            </w:r>
          </w:p>
        </w:tc>
      </w:tr>
      <w:tr w:rsidR="00BE61B1" w:rsidRPr="003413A4" w:rsidTr="00BE61B1">
        <w:tc>
          <w:tcPr>
            <w:tcW w:w="982" w:type="dxa"/>
          </w:tcPr>
          <w:p w:rsidR="00BE61B1" w:rsidRPr="003413A4" w:rsidRDefault="00BE61B1" w:rsidP="006D6298">
            <w:r w:rsidRPr="003413A4">
              <w:t>35</w:t>
            </w:r>
          </w:p>
        </w:tc>
        <w:tc>
          <w:tcPr>
            <w:tcW w:w="2364" w:type="dxa"/>
            <w:vMerge w:val="restart"/>
          </w:tcPr>
          <w:p w:rsidR="00BE61B1" w:rsidRPr="003413A4" w:rsidRDefault="00BE61B1" w:rsidP="006D6298">
            <w:pPr>
              <w:ind w:firstLine="113"/>
              <w:jc w:val="both"/>
              <w:rPr>
                <w:b/>
                <w:w w:val="105"/>
              </w:rPr>
            </w:pPr>
            <w:r w:rsidRPr="003413A4">
              <w:rPr>
                <w:b/>
                <w:w w:val="105"/>
              </w:rPr>
              <w:t>Электронное письмо личного характера в ответ на письмо-стимул</w:t>
            </w:r>
          </w:p>
          <w:p w:rsidR="00BE61B1" w:rsidRPr="003413A4" w:rsidRDefault="00BE61B1" w:rsidP="006D6298">
            <w:r w:rsidRPr="003413A4">
              <w:rPr>
                <w:rFonts w:eastAsia="Calibri"/>
                <w:sz w:val="24"/>
                <w:szCs w:val="24"/>
                <w:lang w:eastAsia="ru-RU"/>
              </w:rPr>
              <w:t>К1: Решение коммуникативной задачи</w:t>
            </w:r>
          </w:p>
        </w:tc>
        <w:tc>
          <w:tcPr>
            <w:tcW w:w="1314" w:type="dxa"/>
          </w:tcPr>
          <w:p w:rsidR="00BE61B1" w:rsidRPr="003413A4" w:rsidRDefault="00BE61B1" w:rsidP="006D6298">
            <w:r w:rsidRPr="003413A4">
              <w:t>П</w:t>
            </w:r>
          </w:p>
        </w:tc>
        <w:tc>
          <w:tcPr>
            <w:tcW w:w="1358" w:type="dxa"/>
          </w:tcPr>
          <w:p w:rsidR="00BE61B1" w:rsidRPr="003413A4" w:rsidRDefault="00BE61B1" w:rsidP="006D6298"/>
        </w:tc>
        <w:tc>
          <w:tcPr>
            <w:tcW w:w="894" w:type="dxa"/>
          </w:tcPr>
          <w:p w:rsidR="00BE61B1" w:rsidRPr="003413A4" w:rsidRDefault="00BE61B1" w:rsidP="006D6298"/>
        </w:tc>
        <w:tc>
          <w:tcPr>
            <w:tcW w:w="4404" w:type="dxa"/>
            <w:vMerge w:val="restart"/>
          </w:tcPr>
          <w:p w:rsidR="00BE61B1" w:rsidRPr="003413A4" w:rsidRDefault="00BE61B1" w:rsidP="00BE61B1">
            <w:pPr>
              <w:jc w:val="both"/>
            </w:pPr>
            <w:r>
              <w:rPr>
                <w:rFonts w:eastAsia="Calibri"/>
              </w:rPr>
              <w:t>Экзаменуемые успешно выполняют задание по критерию «Решение коммуникативной задачи», умеют давать точные и полные ответы на поставленные вопросы в письме-стимуле.</w:t>
            </w:r>
          </w:p>
        </w:tc>
      </w:tr>
      <w:tr w:rsidR="00BE61B1" w:rsidRPr="003413A4" w:rsidTr="00BE61B1">
        <w:tc>
          <w:tcPr>
            <w:tcW w:w="982" w:type="dxa"/>
          </w:tcPr>
          <w:p w:rsidR="00BE61B1" w:rsidRPr="003413A4" w:rsidRDefault="00BE61B1" w:rsidP="006D6298">
            <w:r w:rsidRPr="003413A4">
              <w:t>35 К1</w:t>
            </w:r>
          </w:p>
        </w:tc>
        <w:tc>
          <w:tcPr>
            <w:tcW w:w="2364" w:type="dxa"/>
            <w:vMerge/>
          </w:tcPr>
          <w:p w:rsidR="00BE61B1" w:rsidRPr="003413A4" w:rsidRDefault="00BE61B1" w:rsidP="006D6298"/>
        </w:tc>
        <w:tc>
          <w:tcPr>
            <w:tcW w:w="1314" w:type="dxa"/>
          </w:tcPr>
          <w:p w:rsidR="00BE61B1" w:rsidRPr="003413A4" w:rsidRDefault="00BE61B1" w:rsidP="006D6298"/>
        </w:tc>
        <w:tc>
          <w:tcPr>
            <w:tcW w:w="1358" w:type="dxa"/>
          </w:tcPr>
          <w:p w:rsidR="00BE61B1" w:rsidRPr="003413A4" w:rsidRDefault="00BE61B1" w:rsidP="006D6298">
            <w:r w:rsidRPr="003413A4">
              <w:t>87,5</w:t>
            </w:r>
          </w:p>
        </w:tc>
        <w:tc>
          <w:tcPr>
            <w:tcW w:w="894" w:type="dxa"/>
          </w:tcPr>
          <w:p w:rsidR="00BE61B1" w:rsidRPr="003413A4" w:rsidRDefault="003B2E54" w:rsidP="006D6298">
            <w:r>
              <w:t>91,67</w:t>
            </w:r>
          </w:p>
        </w:tc>
        <w:tc>
          <w:tcPr>
            <w:tcW w:w="4404" w:type="dxa"/>
            <w:vMerge/>
          </w:tcPr>
          <w:p w:rsidR="00BE61B1" w:rsidRPr="003413A4" w:rsidRDefault="00BE61B1" w:rsidP="006D6298"/>
        </w:tc>
      </w:tr>
      <w:tr w:rsidR="006D6298" w:rsidRPr="003413A4" w:rsidTr="00BE61B1">
        <w:tc>
          <w:tcPr>
            <w:tcW w:w="982" w:type="dxa"/>
          </w:tcPr>
          <w:p w:rsidR="006D6298" w:rsidRPr="003413A4" w:rsidRDefault="006D6298" w:rsidP="006D6298">
            <w:r w:rsidRPr="003413A4">
              <w:t>35 К2</w:t>
            </w:r>
          </w:p>
        </w:tc>
        <w:tc>
          <w:tcPr>
            <w:tcW w:w="2364" w:type="dxa"/>
          </w:tcPr>
          <w:p w:rsidR="006D6298" w:rsidRPr="003413A4" w:rsidRDefault="006D6298" w:rsidP="006D6298">
            <w:r w:rsidRPr="003413A4">
              <w:t>К2: Организация текста</w:t>
            </w:r>
          </w:p>
        </w:tc>
        <w:tc>
          <w:tcPr>
            <w:tcW w:w="1314" w:type="dxa"/>
          </w:tcPr>
          <w:p w:rsidR="006D6298" w:rsidRPr="003413A4" w:rsidRDefault="006D6298" w:rsidP="006D6298"/>
        </w:tc>
        <w:tc>
          <w:tcPr>
            <w:tcW w:w="1358" w:type="dxa"/>
          </w:tcPr>
          <w:p w:rsidR="006D6298" w:rsidRPr="003413A4" w:rsidRDefault="006D6298" w:rsidP="006D6298">
            <w:r w:rsidRPr="003413A4">
              <w:t>100</w:t>
            </w:r>
          </w:p>
        </w:tc>
        <w:tc>
          <w:tcPr>
            <w:tcW w:w="894" w:type="dxa"/>
          </w:tcPr>
          <w:p w:rsidR="006D6298" w:rsidRPr="003413A4" w:rsidRDefault="003B2E54" w:rsidP="006D6298">
            <w:r>
              <w:t>90,62</w:t>
            </w:r>
          </w:p>
        </w:tc>
        <w:tc>
          <w:tcPr>
            <w:tcW w:w="4404" w:type="dxa"/>
          </w:tcPr>
          <w:p w:rsidR="006D6298" w:rsidRPr="003413A4" w:rsidRDefault="00BE61B1" w:rsidP="00BE61B1">
            <w:pPr>
              <w:jc w:val="both"/>
            </w:pPr>
            <w:r>
              <w:rPr>
                <w:rFonts w:eastAsia="Calibri"/>
              </w:rPr>
              <w:t xml:space="preserve">Задание по критерию «Организация текста» выполнено успешно всеми обучающимися, чуть </w:t>
            </w:r>
            <w:r w:rsidR="00C10A92">
              <w:rPr>
                <w:rFonts w:eastAsia="Calibri"/>
              </w:rPr>
              <w:t xml:space="preserve">хуже </w:t>
            </w:r>
            <w:r>
              <w:rPr>
                <w:rFonts w:eastAsia="Calibri"/>
              </w:rPr>
              <w:t>результатов 202</w:t>
            </w:r>
            <w:r w:rsidR="00C10A92">
              <w:rPr>
                <w:rFonts w:eastAsia="Calibri"/>
              </w:rPr>
              <w:t>4</w:t>
            </w:r>
            <w:r>
              <w:rPr>
                <w:rFonts w:eastAsia="Calibri"/>
              </w:rPr>
              <w:t xml:space="preserve"> года.</w:t>
            </w:r>
          </w:p>
        </w:tc>
      </w:tr>
      <w:tr w:rsidR="006D6298" w:rsidRPr="003413A4" w:rsidTr="00BE61B1">
        <w:tc>
          <w:tcPr>
            <w:tcW w:w="982" w:type="dxa"/>
          </w:tcPr>
          <w:p w:rsidR="006D6298" w:rsidRPr="003413A4" w:rsidRDefault="006D6298" w:rsidP="006D6298">
            <w:r w:rsidRPr="003413A4">
              <w:t>35 К3</w:t>
            </w:r>
          </w:p>
        </w:tc>
        <w:tc>
          <w:tcPr>
            <w:tcW w:w="2364" w:type="dxa"/>
          </w:tcPr>
          <w:p w:rsidR="006D6298" w:rsidRPr="003413A4" w:rsidRDefault="006D6298" w:rsidP="006D6298">
            <w:r w:rsidRPr="003413A4">
              <w:t>К3: Лексико-грамматическое оформление текста</w:t>
            </w:r>
          </w:p>
        </w:tc>
        <w:tc>
          <w:tcPr>
            <w:tcW w:w="1314" w:type="dxa"/>
          </w:tcPr>
          <w:p w:rsidR="006D6298" w:rsidRPr="003413A4" w:rsidRDefault="006D6298" w:rsidP="006D6298"/>
        </w:tc>
        <w:tc>
          <w:tcPr>
            <w:tcW w:w="1358" w:type="dxa"/>
          </w:tcPr>
          <w:p w:rsidR="006D6298" w:rsidRPr="003413A4" w:rsidRDefault="006D6298" w:rsidP="006D6298">
            <w:r w:rsidRPr="003413A4">
              <w:t>45,83</w:t>
            </w:r>
          </w:p>
        </w:tc>
        <w:tc>
          <w:tcPr>
            <w:tcW w:w="894" w:type="dxa"/>
          </w:tcPr>
          <w:p w:rsidR="006D6298" w:rsidRPr="003413A4" w:rsidRDefault="003B2E54" w:rsidP="006D6298">
            <w:r>
              <w:t>50</w:t>
            </w:r>
          </w:p>
        </w:tc>
        <w:tc>
          <w:tcPr>
            <w:tcW w:w="4404" w:type="dxa"/>
          </w:tcPr>
          <w:p w:rsidR="006D6298" w:rsidRPr="003413A4" w:rsidRDefault="00BE61B1" w:rsidP="00CC7DA7">
            <w:pPr>
              <w:jc w:val="both"/>
            </w:pPr>
            <w:r>
              <w:t xml:space="preserve">Отмечается </w:t>
            </w:r>
            <w:r w:rsidR="00C10A92">
              <w:t>повышение</w:t>
            </w:r>
            <w:r>
              <w:t xml:space="preserve"> качества выполнения по данному критерию на </w:t>
            </w:r>
            <w:r w:rsidR="00C10A92">
              <w:t>4,17</w:t>
            </w:r>
            <w:r>
              <w:t xml:space="preserve">%. </w:t>
            </w:r>
            <w:r w:rsidR="00C10A92">
              <w:t>С</w:t>
            </w:r>
            <w:r>
              <w:t xml:space="preserve">формированность лексико-грамматических навыков оказывает прямое влияние на </w:t>
            </w:r>
            <w:r w:rsidR="00C10A92">
              <w:t xml:space="preserve">успешность </w:t>
            </w:r>
            <w:r w:rsidR="00CC7DA7">
              <w:t>языково</w:t>
            </w:r>
            <w:r w:rsidR="00C10A92">
              <w:t>го</w:t>
            </w:r>
            <w:r w:rsidR="00CC7DA7">
              <w:t xml:space="preserve"> оформлени</w:t>
            </w:r>
            <w:r w:rsidR="00C10A92">
              <w:t>я</w:t>
            </w:r>
            <w:r w:rsidR="00CC7DA7">
              <w:t xml:space="preserve"> письменного текста.</w:t>
            </w:r>
            <w:r w:rsidR="00C10A92">
              <w:t xml:space="preserve"> </w:t>
            </w:r>
          </w:p>
        </w:tc>
      </w:tr>
      <w:tr w:rsidR="006D6298" w:rsidRPr="003413A4" w:rsidTr="00BE61B1">
        <w:tc>
          <w:tcPr>
            <w:tcW w:w="982" w:type="dxa"/>
          </w:tcPr>
          <w:p w:rsidR="006D6298" w:rsidRPr="003413A4" w:rsidRDefault="006D6298" w:rsidP="006D6298">
            <w:r w:rsidRPr="003413A4">
              <w:t>35 К4</w:t>
            </w:r>
          </w:p>
        </w:tc>
        <w:tc>
          <w:tcPr>
            <w:tcW w:w="2364" w:type="dxa"/>
          </w:tcPr>
          <w:p w:rsidR="006D6298" w:rsidRPr="003413A4" w:rsidRDefault="006D6298" w:rsidP="006D6298">
            <w:r w:rsidRPr="003413A4">
              <w:t>К4: Орфография и пунктуация</w:t>
            </w:r>
          </w:p>
        </w:tc>
        <w:tc>
          <w:tcPr>
            <w:tcW w:w="1314" w:type="dxa"/>
          </w:tcPr>
          <w:p w:rsidR="006D6298" w:rsidRPr="003413A4" w:rsidRDefault="006D6298" w:rsidP="006D6298"/>
        </w:tc>
        <w:tc>
          <w:tcPr>
            <w:tcW w:w="1358" w:type="dxa"/>
          </w:tcPr>
          <w:p w:rsidR="006D6298" w:rsidRPr="003413A4" w:rsidRDefault="006D6298" w:rsidP="006D6298">
            <w:r w:rsidRPr="003413A4">
              <w:t>75</w:t>
            </w:r>
          </w:p>
        </w:tc>
        <w:tc>
          <w:tcPr>
            <w:tcW w:w="894" w:type="dxa"/>
          </w:tcPr>
          <w:p w:rsidR="006D6298" w:rsidRPr="003413A4" w:rsidRDefault="003B2E54" w:rsidP="006D6298">
            <w:r>
              <w:t>90,62</w:t>
            </w:r>
          </w:p>
        </w:tc>
        <w:tc>
          <w:tcPr>
            <w:tcW w:w="4404" w:type="dxa"/>
          </w:tcPr>
          <w:p w:rsidR="006D6298" w:rsidRPr="003413A4" w:rsidRDefault="00CC7DA7" w:rsidP="00CC7DA7">
            <w:pPr>
              <w:jc w:val="both"/>
            </w:pPr>
            <w:r>
              <w:rPr>
                <w:rFonts w:eastAsia="Calibri"/>
              </w:rPr>
              <w:t xml:space="preserve">Задание по критерию «Орфография и пунктуация» выполнено успешно </w:t>
            </w:r>
            <w:r w:rsidR="00C10A92">
              <w:rPr>
                <w:rFonts w:eastAsia="Calibri"/>
              </w:rPr>
              <w:t>практически всеми участниками экзамена 2025 года. Обучающиеся освоили правила пунктуации при оформлении электронного письма, совершили меньше ошибок в написании слов, чем в прошлом году.</w:t>
            </w:r>
          </w:p>
        </w:tc>
      </w:tr>
      <w:tr w:rsidR="006D6298" w:rsidRPr="003413A4" w:rsidTr="00BE61B1">
        <w:tc>
          <w:tcPr>
            <w:tcW w:w="11316" w:type="dxa"/>
            <w:gridSpan w:val="6"/>
          </w:tcPr>
          <w:p w:rsidR="006D6298" w:rsidRPr="003413A4" w:rsidRDefault="006D6298" w:rsidP="006D6298">
            <w:pPr>
              <w:jc w:val="center"/>
              <w:rPr>
                <w:b/>
              </w:rPr>
            </w:pPr>
            <w:r w:rsidRPr="003413A4">
              <w:rPr>
                <w:b/>
              </w:rPr>
              <w:t>УСТНАЯ ЧАСТЬ</w:t>
            </w:r>
          </w:p>
        </w:tc>
      </w:tr>
      <w:tr w:rsidR="006D6298" w:rsidRPr="003413A4" w:rsidTr="00BE61B1">
        <w:tc>
          <w:tcPr>
            <w:tcW w:w="11316" w:type="dxa"/>
            <w:gridSpan w:val="6"/>
          </w:tcPr>
          <w:p w:rsidR="006D6298" w:rsidRPr="003413A4" w:rsidRDefault="006D6298" w:rsidP="006D6298">
            <w:pPr>
              <w:jc w:val="center"/>
              <w:rPr>
                <w:b/>
              </w:rPr>
            </w:pPr>
            <w:r w:rsidRPr="003413A4">
              <w:rPr>
                <w:b/>
              </w:rPr>
              <w:t>Раздел 5. Задания по говорению</w:t>
            </w:r>
          </w:p>
        </w:tc>
      </w:tr>
      <w:tr w:rsidR="006D6298" w:rsidRPr="003413A4" w:rsidTr="00BE61B1">
        <w:tc>
          <w:tcPr>
            <w:tcW w:w="982" w:type="dxa"/>
          </w:tcPr>
          <w:p w:rsidR="006D6298" w:rsidRPr="003413A4" w:rsidRDefault="006D6298" w:rsidP="006D6298">
            <w:r w:rsidRPr="003413A4">
              <w:t>1</w:t>
            </w:r>
          </w:p>
        </w:tc>
        <w:tc>
          <w:tcPr>
            <w:tcW w:w="2364" w:type="dxa"/>
          </w:tcPr>
          <w:p w:rsidR="006D6298" w:rsidRPr="003413A4" w:rsidRDefault="006D6298" w:rsidP="006D6298">
            <w:r w:rsidRPr="003413A4">
              <w:rPr>
                <w:w w:val="105"/>
              </w:rPr>
              <w:t>Чтение вслух небольшого текста</w:t>
            </w:r>
          </w:p>
        </w:tc>
        <w:tc>
          <w:tcPr>
            <w:tcW w:w="1314" w:type="dxa"/>
          </w:tcPr>
          <w:p w:rsidR="006D6298" w:rsidRPr="003413A4" w:rsidRDefault="006D6298" w:rsidP="006D6298">
            <w:r w:rsidRPr="003413A4">
              <w:t>Б</w:t>
            </w:r>
          </w:p>
        </w:tc>
        <w:tc>
          <w:tcPr>
            <w:tcW w:w="1358" w:type="dxa"/>
          </w:tcPr>
          <w:p w:rsidR="006D6298" w:rsidRPr="003413A4" w:rsidRDefault="006D6298" w:rsidP="006D6298">
            <w:r w:rsidRPr="003413A4">
              <w:t>93,75</w:t>
            </w:r>
          </w:p>
        </w:tc>
        <w:tc>
          <w:tcPr>
            <w:tcW w:w="894" w:type="dxa"/>
          </w:tcPr>
          <w:p w:rsidR="006D6298" w:rsidRPr="003413A4" w:rsidRDefault="003B2E54" w:rsidP="006D6298">
            <w:r>
              <w:t>96,88</w:t>
            </w:r>
          </w:p>
        </w:tc>
        <w:tc>
          <w:tcPr>
            <w:tcW w:w="4404" w:type="dxa"/>
          </w:tcPr>
          <w:p w:rsidR="006D6298" w:rsidRPr="003413A4" w:rsidRDefault="00CC7DA7" w:rsidP="00CC7DA7">
            <w:pPr>
              <w:jc w:val="both"/>
            </w:pPr>
            <w:r>
              <w:t>Задание выполнено лучше, чем в прошлом году. Практически все экзаменуемые продемонстрировали хорошее чтение вслух информационного текста на немецком языке.</w:t>
            </w:r>
          </w:p>
        </w:tc>
      </w:tr>
      <w:tr w:rsidR="006D6298" w:rsidRPr="003413A4" w:rsidTr="00BE61B1">
        <w:tc>
          <w:tcPr>
            <w:tcW w:w="982" w:type="dxa"/>
          </w:tcPr>
          <w:p w:rsidR="006D6298" w:rsidRPr="003413A4" w:rsidRDefault="006D6298" w:rsidP="006D6298">
            <w:r w:rsidRPr="003413A4">
              <w:t>2</w:t>
            </w:r>
          </w:p>
        </w:tc>
        <w:tc>
          <w:tcPr>
            <w:tcW w:w="2364" w:type="dxa"/>
          </w:tcPr>
          <w:p w:rsidR="006D6298" w:rsidRPr="003413A4" w:rsidRDefault="006D6298" w:rsidP="006D6298">
            <w:r w:rsidRPr="003413A4">
              <w:t>Условный диалог-расспрос</w:t>
            </w:r>
          </w:p>
        </w:tc>
        <w:tc>
          <w:tcPr>
            <w:tcW w:w="1314" w:type="dxa"/>
          </w:tcPr>
          <w:p w:rsidR="006D6298" w:rsidRPr="003413A4" w:rsidRDefault="006D6298" w:rsidP="006D6298">
            <w:r w:rsidRPr="003413A4">
              <w:t>П</w:t>
            </w:r>
          </w:p>
        </w:tc>
        <w:tc>
          <w:tcPr>
            <w:tcW w:w="1358" w:type="dxa"/>
          </w:tcPr>
          <w:p w:rsidR="006D6298" w:rsidRPr="003413A4" w:rsidRDefault="006D6298" w:rsidP="006D6298">
            <w:r w:rsidRPr="003413A4">
              <w:t>79,17</w:t>
            </w:r>
          </w:p>
        </w:tc>
        <w:tc>
          <w:tcPr>
            <w:tcW w:w="894" w:type="dxa"/>
          </w:tcPr>
          <w:p w:rsidR="006D6298" w:rsidRPr="003413A4" w:rsidRDefault="003B2E54" w:rsidP="006D6298">
            <w:r>
              <w:t>98,96</w:t>
            </w:r>
          </w:p>
        </w:tc>
        <w:tc>
          <w:tcPr>
            <w:tcW w:w="4404" w:type="dxa"/>
          </w:tcPr>
          <w:p w:rsidR="006D6298" w:rsidRPr="003413A4" w:rsidRDefault="00CC7DA7" w:rsidP="00CC7DA7">
            <w:pPr>
              <w:jc w:val="both"/>
            </w:pPr>
            <w:r>
              <w:t xml:space="preserve">Отмечается </w:t>
            </w:r>
            <w:r w:rsidR="00C10A92">
              <w:t>положительная</w:t>
            </w:r>
            <w:r>
              <w:t xml:space="preserve"> динамика выполнения данного задания по сравнению с 202</w:t>
            </w:r>
            <w:r w:rsidR="00C10A92">
              <w:t>4</w:t>
            </w:r>
            <w:r>
              <w:t xml:space="preserve"> годом (</w:t>
            </w:r>
            <w:r w:rsidR="00C10A92">
              <w:t>рост</w:t>
            </w:r>
            <w:r>
              <w:t xml:space="preserve"> на 1</w:t>
            </w:r>
            <w:r w:rsidR="00C10A92">
              <w:t>9,79</w:t>
            </w:r>
            <w:r>
              <w:t xml:space="preserve">%). </w:t>
            </w:r>
            <w:r w:rsidR="00C10A92">
              <w:t xml:space="preserve">Практически все выпускники 2025 </w:t>
            </w:r>
            <w:r w:rsidR="000E7A1E">
              <w:t>года продемонстрировали</w:t>
            </w:r>
            <w:r w:rsidR="00C10A92">
              <w:t xml:space="preserve"> умение участвовать в условном диалоге-расспросе на хорошем уровне.</w:t>
            </w:r>
            <w:r w:rsidRPr="00CC7DA7">
              <w:rPr>
                <w:rFonts w:eastAsia="Calibri"/>
                <w:lang w:eastAsia="ru-RU"/>
              </w:rPr>
              <w:t xml:space="preserve"> </w:t>
            </w:r>
          </w:p>
        </w:tc>
      </w:tr>
      <w:tr w:rsidR="006D6298" w:rsidRPr="003413A4" w:rsidTr="00BE61B1">
        <w:tc>
          <w:tcPr>
            <w:tcW w:w="982" w:type="dxa"/>
          </w:tcPr>
          <w:p w:rsidR="006D6298" w:rsidRPr="003413A4" w:rsidRDefault="006D6298" w:rsidP="006D6298">
            <w:r w:rsidRPr="003413A4">
              <w:t>3 К1</w:t>
            </w:r>
          </w:p>
        </w:tc>
        <w:tc>
          <w:tcPr>
            <w:tcW w:w="2364" w:type="dxa"/>
          </w:tcPr>
          <w:p w:rsidR="006D6298" w:rsidRPr="003413A4" w:rsidRDefault="006D6298" w:rsidP="006D6298">
            <w:pPr>
              <w:ind w:firstLine="113"/>
              <w:jc w:val="both"/>
              <w:rPr>
                <w:b/>
                <w:w w:val="105"/>
              </w:rPr>
            </w:pPr>
            <w:r w:rsidRPr="003413A4">
              <w:rPr>
                <w:b/>
                <w:w w:val="105"/>
              </w:rPr>
              <w:t xml:space="preserve">Тематическое монологическое </w:t>
            </w:r>
            <w:r w:rsidRPr="003413A4">
              <w:rPr>
                <w:b/>
                <w:w w:val="105"/>
              </w:rPr>
              <w:lastRenderedPageBreak/>
              <w:t>высказывание с вербальной опорой в тексте задания</w:t>
            </w:r>
          </w:p>
          <w:p w:rsidR="006D6298" w:rsidRPr="003413A4" w:rsidRDefault="006D6298" w:rsidP="006D6298">
            <w:r w:rsidRPr="003413A4">
              <w:rPr>
                <w:rFonts w:eastAsia="Calibri"/>
                <w:w w:val="105"/>
                <w:sz w:val="24"/>
                <w:szCs w:val="24"/>
                <w:lang w:eastAsia="ru-RU"/>
              </w:rPr>
              <w:t>К1: Решение коммуникативной задачи</w:t>
            </w:r>
          </w:p>
        </w:tc>
        <w:tc>
          <w:tcPr>
            <w:tcW w:w="1314" w:type="dxa"/>
            <w:vMerge w:val="restart"/>
          </w:tcPr>
          <w:p w:rsidR="006D6298" w:rsidRPr="003413A4" w:rsidRDefault="006D6298" w:rsidP="006D6298">
            <w:r w:rsidRPr="003413A4">
              <w:lastRenderedPageBreak/>
              <w:t>Б</w:t>
            </w:r>
          </w:p>
        </w:tc>
        <w:tc>
          <w:tcPr>
            <w:tcW w:w="1358" w:type="dxa"/>
          </w:tcPr>
          <w:p w:rsidR="006D6298" w:rsidRPr="003413A4" w:rsidRDefault="006D6298" w:rsidP="006D6298">
            <w:r w:rsidRPr="003413A4">
              <w:t>79,17</w:t>
            </w:r>
          </w:p>
        </w:tc>
        <w:tc>
          <w:tcPr>
            <w:tcW w:w="894" w:type="dxa"/>
          </w:tcPr>
          <w:p w:rsidR="006D6298" w:rsidRPr="003413A4" w:rsidRDefault="003B2E54" w:rsidP="006D6298">
            <w:r>
              <w:t>93,75</w:t>
            </w:r>
          </w:p>
        </w:tc>
        <w:tc>
          <w:tcPr>
            <w:tcW w:w="4404" w:type="dxa"/>
          </w:tcPr>
          <w:p w:rsidR="006D6298" w:rsidRPr="003413A4" w:rsidRDefault="00CC7DA7" w:rsidP="00CC7DA7">
            <w:pPr>
              <w:jc w:val="both"/>
            </w:pPr>
            <w:r>
              <w:t xml:space="preserve">Отмечается </w:t>
            </w:r>
            <w:r w:rsidR="00C10A92">
              <w:t>рост</w:t>
            </w:r>
            <w:r>
              <w:t xml:space="preserve"> качества выполнения задания по критерию «Решение </w:t>
            </w:r>
            <w:r>
              <w:lastRenderedPageBreak/>
              <w:t>коммуникативной задачи»</w:t>
            </w:r>
            <w:r w:rsidR="000E7A1E">
              <w:t>. Практически все участники экзамена смогли полно и точно раскрыть все аспекты, получив максимальный балл по данному критерию.</w:t>
            </w:r>
          </w:p>
        </w:tc>
      </w:tr>
      <w:tr w:rsidR="006D6298" w:rsidRPr="003413A4" w:rsidTr="00BE61B1">
        <w:tc>
          <w:tcPr>
            <w:tcW w:w="982" w:type="dxa"/>
          </w:tcPr>
          <w:p w:rsidR="006D6298" w:rsidRPr="003413A4" w:rsidRDefault="006D6298" w:rsidP="006D6298">
            <w:r w:rsidRPr="003413A4">
              <w:lastRenderedPageBreak/>
              <w:t>3 К2</w:t>
            </w:r>
          </w:p>
        </w:tc>
        <w:tc>
          <w:tcPr>
            <w:tcW w:w="2364" w:type="dxa"/>
          </w:tcPr>
          <w:p w:rsidR="006D6298" w:rsidRPr="003413A4" w:rsidRDefault="006D6298" w:rsidP="006D6298">
            <w:r w:rsidRPr="003413A4">
              <w:t xml:space="preserve">К2: </w:t>
            </w:r>
            <w:r w:rsidRPr="003413A4">
              <w:rPr>
                <w:w w:val="105"/>
              </w:rPr>
              <w:t>Организация высказывания</w:t>
            </w:r>
          </w:p>
        </w:tc>
        <w:tc>
          <w:tcPr>
            <w:tcW w:w="1314" w:type="dxa"/>
            <w:vMerge/>
          </w:tcPr>
          <w:p w:rsidR="006D6298" w:rsidRPr="003413A4" w:rsidRDefault="006D6298" w:rsidP="006D6298"/>
        </w:tc>
        <w:tc>
          <w:tcPr>
            <w:tcW w:w="1358" w:type="dxa"/>
          </w:tcPr>
          <w:p w:rsidR="006D6298" w:rsidRPr="003413A4" w:rsidRDefault="006D6298" w:rsidP="006D6298">
            <w:r w:rsidRPr="003413A4">
              <w:t>87,5</w:t>
            </w:r>
          </w:p>
        </w:tc>
        <w:tc>
          <w:tcPr>
            <w:tcW w:w="894" w:type="dxa"/>
          </w:tcPr>
          <w:p w:rsidR="006D6298" w:rsidRPr="003413A4" w:rsidRDefault="003B2E54" w:rsidP="006D6298">
            <w:r>
              <w:t>96,88</w:t>
            </w:r>
          </w:p>
        </w:tc>
        <w:tc>
          <w:tcPr>
            <w:tcW w:w="4404" w:type="dxa"/>
          </w:tcPr>
          <w:p w:rsidR="006D6298" w:rsidRPr="003413A4" w:rsidRDefault="00CC7DA7" w:rsidP="00CC7DA7">
            <w:pPr>
              <w:jc w:val="both"/>
            </w:pPr>
            <w:r>
              <w:t xml:space="preserve">По данному критерию практически все экзаменуемые смогли успешно справится с заданием, результаты </w:t>
            </w:r>
            <w:r w:rsidR="000E7A1E">
              <w:t xml:space="preserve">выполнения задания по данному критерию </w:t>
            </w:r>
            <w:r>
              <w:t>лучше, чем в прошлом году.</w:t>
            </w:r>
            <w:r w:rsidR="000E7A1E">
              <w:t xml:space="preserve"> Обучающиеся продемонстрировали умение правильно оформлять монологическое высказывание, использовать вступительную и заключительную реплики, использовать необходимые средства связи.</w:t>
            </w:r>
          </w:p>
        </w:tc>
      </w:tr>
      <w:tr w:rsidR="006D6298" w:rsidRPr="003413A4" w:rsidTr="00BE61B1">
        <w:tc>
          <w:tcPr>
            <w:tcW w:w="982" w:type="dxa"/>
          </w:tcPr>
          <w:p w:rsidR="006D6298" w:rsidRPr="003413A4" w:rsidRDefault="006D6298" w:rsidP="006D6298">
            <w:r w:rsidRPr="003413A4">
              <w:t>3 К3</w:t>
            </w:r>
          </w:p>
        </w:tc>
        <w:tc>
          <w:tcPr>
            <w:tcW w:w="2364" w:type="dxa"/>
          </w:tcPr>
          <w:p w:rsidR="006D6298" w:rsidRPr="003413A4" w:rsidRDefault="006D6298" w:rsidP="006D6298">
            <w:r w:rsidRPr="003413A4">
              <w:t xml:space="preserve">К3: </w:t>
            </w:r>
            <w:r w:rsidRPr="003413A4">
              <w:rPr>
                <w:w w:val="105"/>
              </w:rPr>
              <w:t>Языковое оформление высказывания</w:t>
            </w:r>
          </w:p>
        </w:tc>
        <w:tc>
          <w:tcPr>
            <w:tcW w:w="1314" w:type="dxa"/>
            <w:vMerge/>
          </w:tcPr>
          <w:p w:rsidR="006D6298" w:rsidRPr="003413A4" w:rsidRDefault="006D6298" w:rsidP="006D6298"/>
        </w:tc>
        <w:tc>
          <w:tcPr>
            <w:tcW w:w="1358" w:type="dxa"/>
          </w:tcPr>
          <w:p w:rsidR="006D6298" w:rsidRPr="003413A4" w:rsidRDefault="006D6298" w:rsidP="006D6298">
            <w:r w:rsidRPr="003413A4">
              <w:t>75</w:t>
            </w:r>
          </w:p>
        </w:tc>
        <w:tc>
          <w:tcPr>
            <w:tcW w:w="894" w:type="dxa"/>
          </w:tcPr>
          <w:p w:rsidR="006D6298" w:rsidRPr="003413A4" w:rsidRDefault="003B2E54" w:rsidP="006D6298">
            <w:r>
              <w:t>81,25</w:t>
            </w:r>
          </w:p>
        </w:tc>
        <w:tc>
          <w:tcPr>
            <w:tcW w:w="4404" w:type="dxa"/>
          </w:tcPr>
          <w:p w:rsidR="006D6298" w:rsidRPr="003709B6" w:rsidRDefault="000E7A1E" w:rsidP="003709B6">
            <w:pPr>
              <w:jc w:val="both"/>
            </w:pPr>
            <w:r>
              <w:t>Участники продемонстрировали достаточную</w:t>
            </w:r>
            <w:r w:rsidR="00CC7DA7" w:rsidRPr="003709B6">
              <w:t xml:space="preserve"> сформированность грамматических умений и навыков</w:t>
            </w:r>
            <w:r>
              <w:t xml:space="preserve"> для качественного языкового оформления высказывания</w:t>
            </w:r>
            <w:r w:rsidR="003709B6" w:rsidRPr="003709B6">
              <w:rPr>
                <w:rFonts w:eastAsia="Calibri"/>
                <w:lang w:eastAsia="ru-RU"/>
              </w:rPr>
              <w:t>.</w:t>
            </w:r>
          </w:p>
        </w:tc>
      </w:tr>
      <w:bookmarkEnd w:id="2"/>
    </w:tbl>
    <w:p w:rsidR="00311A9F" w:rsidRPr="00C27697" w:rsidRDefault="00311A9F" w:rsidP="003709B6">
      <w:pPr>
        <w:spacing w:line="240" w:lineRule="atLeast"/>
        <w:jc w:val="both"/>
        <w:rPr>
          <w:rFonts w:eastAsia="Calibri"/>
          <w:sz w:val="28"/>
          <w:szCs w:val="28"/>
          <w:lang w:eastAsia="ru-RU"/>
        </w:rPr>
      </w:pPr>
    </w:p>
    <w:p w:rsidR="00E33A1E" w:rsidRPr="00B35C76" w:rsidRDefault="00B35C76" w:rsidP="00C27697">
      <w:pPr>
        <w:shd w:val="clear" w:color="auto" w:fill="FFFFFF"/>
        <w:spacing w:line="240" w:lineRule="atLeast"/>
        <w:ind w:firstLine="720"/>
        <w:jc w:val="both"/>
        <w:rPr>
          <w:sz w:val="28"/>
          <w:szCs w:val="28"/>
        </w:rPr>
      </w:pPr>
      <w:r w:rsidRPr="00B35C76">
        <w:rPr>
          <w:b/>
          <w:sz w:val="28"/>
          <w:szCs w:val="28"/>
        </w:rPr>
        <w:t>ВЫВОДЫ</w:t>
      </w:r>
      <w:r w:rsidR="00E33A1E" w:rsidRPr="00B35C76">
        <w:rPr>
          <w:b/>
          <w:sz w:val="28"/>
          <w:szCs w:val="28"/>
        </w:rPr>
        <w:t>:</w:t>
      </w:r>
    </w:p>
    <w:p w:rsidR="00AF02F8" w:rsidRPr="008353B3" w:rsidRDefault="00AF02F8" w:rsidP="00AF02F8">
      <w:pPr>
        <w:spacing w:line="240" w:lineRule="atLeast"/>
        <w:ind w:firstLine="720"/>
        <w:contextualSpacing/>
        <w:jc w:val="both"/>
        <w:rPr>
          <w:sz w:val="28"/>
          <w:szCs w:val="28"/>
        </w:rPr>
      </w:pPr>
      <w:bookmarkStart w:id="3" w:name="_Hlk115686393"/>
      <w:r w:rsidRPr="008353B3">
        <w:rPr>
          <w:sz w:val="28"/>
          <w:szCs w:val="28"/>
        </w:rPr>
        <w:t xml:space="preserve">Результаты выполнения экзаменационной работы по немецкому языку в </w:t>
      </w:r>
      <w:r>
        <w:rPr>
          <w:sz w:val="28"/>
          <w:szCs w:val="28"/>
        </w:rPr>
        <w:t xml:space="preserve">2025 </w:t>
      </w:r>
      <w:r w:rsidRPr="008353B3">
        <w:rPr>
          <w:sz w:val="28"/>
          <w:szCs w:val="28"/>
        </w:rPr>
        <w:t>году позволяют отметить, что выпускники</w:t>
      </w:r>
      <w:r>
        <w:rPr>
          <w:sz w:val="28"/>
          <w:szCs w:val="28"/>
        </w:rPr>
        <w:t xml:space="preserve"> 9 классов</w:t>
      </w:r>
      <w:r w:rsidRPr="008353B3">
        <w:rPr>
          <w:sz w:val="28"/>
          <w:szCs w:val="28"/>
        </w:rPr>
        <w:t xml:space="preserve"> продемонстрировали достаточный уровень речевых умений в четырех видах речевой деятельности (аудировании, чтении, письме и говорении), уровень сформированности навыков использования языковых средств в коммуникативно-</w:t>
      </w:r>
      <w:r>
        <w:rPr>
          <w:sz w:val="28"/>
          <w:szCs w:val="28"/>
        </w:rPr>
        <w:t>значимых</w:t>
      </w:r>
      <w:r w:rsidRPr="008353B3">
        <w:rPr>
          <w:sz w:val="28"/>
          <w:szCs w:val="28"/>
        </w:rPr>
        <w:t xml:space="preserve"> контекстах и уровень владения содержанием материала. Результат отражает </w:t>
      </w:r>
      <w:r>
        <w:rPr>
          <w:sz w:val="28"/>
          <w:szCs w:val="28"/>
        </w:rPr>
        <w:t>достаточно высокий</w:t>
      </w:r>
      <w:r w:rsidRPr="008353B3">
        <w:rPr>
          <w:sz w:val="28"/>
          <w:szCs w:val="28"/>
        </w:rPr>
        <w:t xml:space="preserve"> уровень продуктивных умений при оценке иноязычной коммуникативной компетенции экзаменуемых. </w:t>
      </w:r>
    </w:p>
    <w:p w:rsidR="00AF02F8" w:rsidRPr="008353B3" w:rsidRDefault="00AF02F8" w:rsidP="00AF02F8">
      <w:pPr>
        <w:spacing w:line="240" w:lineRule="atLeast"/>
        <w:ind w:firstLine="720"/>
        <w:contextualSpacing/>
        <w:jc w:val="both"/>
        <w:rPr>
          <w:sz w:val="28"/>
          <w:szCs w:val="28"/>
        </w:rPr>
      </w:pPr>
      <w:r w:rsidRPr="008353B3">
        <w:rPr>
          <w:sz w:val="28"/>
          <w:szCs w:val="28"/>
        </w:rPr>
        <w:t xml:space="preserve">У обучающихся </w:t>
      </w:r>
      <w:r w:rsidRPr="00AF02F8">
        <w:rPr>
          <w:b/>
          <w:i/>
          <w:sz w:val="28"/>
          <w:szCs w:val="28"/>
        </w:rPr>
        <w:t>на достаточном уровне</w:t>
      </w:r>
      <w:r w:rsidRPr="008353B3">
        <w:rPr>
          <w:sz w:val="28"/>
          <w:szCs w:val="28"/>
        </w:rPr>
        <w:t xml:space="preserve"> развиты следующие умения: </w:t>
      </w:r>
    </w:p>
    <w:p w:rsidR="00AF02F8" w:rsidRPr="008353B3" w:rsidRDefault="00AF02F8" w:rsidP="00AF02F8">
      <w:pPr>
        <w:spacing w:line="240" w:lineRule="atLeast"/>
        <w:ind w:firstLine="720"/>
        <w:contextualSpacing/>
        <w:jc w:val="both"/>
        <w:rPr>
          <w:sz w:val="28"/>
          <w:szCs w:val="28"/>
        </w:rPr>
      </w:pPr>
      <w:r w:rsidRPr="008353B3">
        <w:rPr>
          <w:sz w:val="28"/>
          <w:szCs w:val="28"/>
        </w:rPr>
        <w:t xml:space="preserve">- умение понимать </w:t>
      </w:r>
      <w:r>
        <w:rPr>
          <w:sz w:val="28"/>
          <w:szCs w:val="28"/>
        </w:rPr>
        <w:t>в прослушанном тексте запрашиваемую информацию</w:t>
      </w:r>
      <w:r w:rsidRPr="008353B3">
        <w:rPr>
          <w:sz w:val="28"/>
          <w:szCs w:val="28"/>
        </w:rPr>
        <w:t xml:space="preserve">; </w:t>
      </w:r>
    </w:p>
    <w:p w:rsidR="00AF02F8" w:rsidRPr="008353B3" w:rsidRDefault="00AF02F8" w:rsidP="00AF02F8">
      <w:pPr>
        <w:spacing w:line="240" w:lineRule="atLeast"/>
        <w:ind w:firstLine="720"/>
        <w:jc w:val="both"/>
        <w:rPr>
          <w:sz w:val="28"/>
          <w:szCs w:val="28"/>
        </w:rPr>
      </w:pPr>
      <w:r w:rsidRPr="008353B3">
        <w:rPr>
          <w:sz w:val="28"/>
          <w:szCs w:val="28"/>
        </w:rPr>
        <w:t xml:space="preserve">- умение понимать </w:t>
      </w:r>
      <w:r>
        <w:rPr>
          <w:sz w:val="28"/>
          <w:szCs w:val="28"/>
        </w:rPr>
        <w:t>основное содержание прослушанного текста</w:t>
      </w:r>
      <w:r w:rsidRPr="008353B3">
        <w:rPr>
          <w:sz w:val="28"/>
          <w:szCs w:val="28"/>
        </w:rPr>
        <w:t>;</w:t>
      </w:r>
    </w:p>
    <w:p w:rsidR="00AF02F8" w:rsidRPr="008353B3" w:rsidRDefault="00AF02F8" w:rsidP="00AF02F8">
      <w:pPr>
        <w:spacing w:line="240" w:lineRule="atLeast"/>
        <w:ind w:firstLine="720"/>
        <w:jc w:val="both"/>
        <w:rPr>
          <w:sz w:val="28"/>
          <w:szCs w:val="28"/>
        </w:rPr>
      </w:pPr>
      <w:r w:rsidRPr="008353B3">
        <w:rPr>
          <w:sz w:val="28"/>
          <w:szCs w:val="28"/>
        </w:rPr>
        <w:t>-</w:t>
      </w:r>
      <w:r>
        <w:rPr>
          <w:sz w:val="28"/>
          <w:szCs w:val="28"/>
        </w:rPr>
        <w:t xml:space="preserve"> </w:t>
      </w:r>
      <w:r w:rsidRPr="008353B3">
        <w:rPr>
          <w:sz w:val="28"/>
          <w:szCs w:val="28"/>
        </w:rPr>
        <w:t xml:space="preserve">умение </w:t>
      </w:r>
      <w:r>
        <w:rPr>
          <w:sz w:val="28"/>
          <w:szCs w:val="28"/>
        </w:rPr>
        <w:t xml:space="preserve">понимать в прослушанном тексте запрашиваемую информацию и представлять ее в виде </w:t>
      </w:r>
      <w:proofErr w:type="spellStart"/>
      <w:r>
        <w:rPr>
          <w:sz w:val="28"/>
          <w:szCs w:val="28"/>
        </w:rPr>
        <w:t>несплошного</w:t>
      </w:r>
      <w:proofErr w:type="spellEnd"/>
      <w:r>
        <w:rPr>
          <w:sz w:val="28"/>
          <w:szCs w:val="28"/>
        </w:rPr>
        <w:t xml:space="preserve"> текста (таблицы);</w:t>
      </w:r>
    </w:p>
    <w:p w:rsidR="00AF02F8" w:rsidRDefault="00AF02F8" w:rsidP="00AF02F8">
      <w:pPr>
        <w:spacing w:line="240" w:lineRule="atLeast"/>
        <w:ind w:firstLine="720"/>
        <w:jc w:val="both"/>
        <w:rPr>
          <w:sz w:val="28"/>
          <w:szCs w:val="28"/>
        </w:rPr>
      </w:pPr>
      <w:r w:rsidRPr="008353B3">
        <w:rPr>
          <w:sz w:val="28"/>
          <w:szCs w:val="28"/>
        </w:rPr>
        <w:t xml:space="preserve">- умение </w:t>
      </w:r>
      <w:r>
        <w:rPr>
          <w:sz w:val="28"/>
          <w:szCs w:val="28"/>
        </w:rPr>
        <w:t>понимать основное содержание прочитанного текста;</w:t>
      </w:r>
    </w:p>
    <w:p w:rsidR="00AF02F8" w:rsidRDefault="00AF02F8" w:rsidP="00AF02F8">
      <w:pPr>
        <w:spacing w:line="240" w:lineRule="atLeast"/>
        <w:ind w:firstLine="720"/>
        <w:jc w:val="both"/>
        <w:rPr>
          <w:sz w:val="28"/>
          <w:szCs w:val="28"/>
        </w:rPr>
      </w:pPr>
      <w:r>
        <w:rPr>
          <w:sz w:val="28"/>
          <w:szCs w:val="28"/>
        </w:rPr>
        <w:t>- умение написать электронное письмо личного характера в ответ на письмо-стимул;</w:t>
      </w:r>
    </w:p>
    <w:p w:rsidR="00AF02F8" w:rsidRDefault="00AF02F8" w:rsidP="00AF02F8">
      <w:pPr>
        <w:spacing w:line="240" w:lineRule="atLeast"/>
        <w:ind w:firstLine="720"/>
        <w:jc w:val="both"/>
        <w:rPr>
          <w:sz w:val="28"/>
          <w:szCs w:val="28"/>
        </w:rPr>
      </w:pPr>
      <w:r>
        <w:rPr>
          <w:sz w:val="28"/>
          <w:szCs w:val="28"/>
        </w:rPr>
        <w:t>- умение читать вслух небольшой текст;</w:t>
      </w:r>
    </w:p>
    <w:p w:rsidR="00AF02F8" w:rsidRDefault="00AF02F8" w:rsidP="00AF02F8">
      <w:pPr>
        <w:spacing w:line="240" w:lineRule="atLeast"/>
        <w:ind w:firstLine="720"/>
        <w:jc w:val="both"/>
        <w:rPr>
          <w:sz w:val="28"/>
          <w:szCs w:val="28"/>
        </w:rPr>
      </w:pPr>
      <w:r>
        <w:rPr>
          <w:sz w:val="28"/>
          <w:szCs w:val="28"/>
        </w:rPr>
        <w:t>- умение участвовать в диалоге-расспросе;</w:t>
      </w:r>
    </w:p>
    <w:p w:rsidR="00AF02F8" w:rsidRPr="008353B3" w:rsidRDefault="00AF02F8" w:rsidP="00AF02F8">
      <w:pPr>
        <w:spacing w:line="240" w:lineRule="atLeast"/>
        <w:ind w:firstLine="720"/>
        <w:jc w:val="both"/>
        <w:rPr>
          <w:sz w:val="28"/>
          <w:szCs w:val="28"/>
        </w:rPr>
      </w:pPr>
      <w:r>
        <w:rPr>
          <w:sz w:val="28"/>
          <w:szCs w:val="28"/>
        </w:rPr>
        <w:t>- умение составлять тематическое высказывание с вербальной опорой в тексте задания.</w:t>
      </w:r>
    </w:p>
    <w:p w:rsidR="00AF02F8" w:rsidRPr="008353B3" w:rsidRDefault="00AF02F8" w:rsidP="00AF02F8">
      <w:pPr>
        <w:spacing w:line="240" w:lineRule="atLeast"/>
        <w:ind w:firstLine="720"/>
        <w:contextualSpacing/>
        <w:jc w:val="both"/>
        <w:rPr>
          <w:sz w:val="28"/>
          <w:szCs w:val="28"/>
        </w:rPr>
      </w:pPr>
      <w:r w:rsidRPr="008353B3">
        <w:rPr>
          <w:sz w:val="28"/>
          <w:szCs w:val="28"/>
        </w:rPr>
        <w:t xml:space="preserve">Элементы содержания, освоение которых всеми школьниками региона в целом, а также школьниками с разным уровнем подготовки </w:t>
      </w:r>
      <w:r w:rsidRPr="00AF02F8">
        <w:rPr>
          <w:b/>
          <w:i/>
          <w:sz w:val="28"/>
          <w:szCs w:val="28"/>
        </w:rPr>
        <w:t>нельзя считать достаточными</w:t>
      </w:r>
      <w:r w:rsidRPr="008353B3">
        <w:rPr>
          <w:sz w:val="28"/>
          <w:szCs w:val="28"/>
        </w:rPr>
        <w:t xml:space="preserve">, следующие: </w:t>
      </w:r>
    </w:p>
    <w:p w:rsidR="00AF02F8" w:rsidRDefault="00AF02F8" w:rsidP="00AF02F8">
      <w:pPr>
        <w:spacing w:line="240" w:lineRule="atLeast"/>
        <w:ind w:firstLine="720"/>
        <w:contextualSpacing/>
        <w:jc w:val="both"/>
        <w:rPr>
          <w:sz w:val="28"/>
          <w:szCs w:val="28"/>
        </w:rPr>
      </w:pPr>
      <w:bookmarkStart w:id="4" w:name="_Hlk206757777"/>
      <w:r w:rsidRPr="008353B3">
        <w:rPr>
          <w:sz w:val="28"/>
          <w:szCs w:val="28"/>
        </w:rPr>
        <w:t xml:space="preserve"> - </w:t>
      </w:r>
      <w:r w:rsidRPr="005B3489">
        <w:rPr>
          <w:sz w:val="28"/>
          <w:szCs w:val="28"/>
        </w:rPr>
        <w:t>умение понимать в прослушанном тексте запрашиваемую информацию</w:t>
      </w:r>
      <w:r>
        <w:rPr>
          <w:sz w:val="28"/>
          <w:szCs w:val="28"/>
        </w:rPr>
        <w:t>.</w:t>
      </w:r>
    </w:p>
    <w:bookmarkEnd w:id="4"/>
    <w:p w:rsidR="00AF02F8" w:rsidRPr="008353B3" w:rsidRDefault="00AF02F8" w:rsidP="00AF02F8">
      <w:pPr>
        <w:spacing w:line="240" w:lineRule="atLeast"/>
        <w:ind w:firstLine="720"/>
        <w:contextualSpacing/>
        <w:jc w:val="both"/>
        <w:rPr>
          <w:sz w:val="28"/>
          <w:szCs w:val="28"/>
        </w:rPr>
      </w:pPr>
      <w:r w:rsidRPr="008353B3">
        <w:rPr>
          <w:sz w:val="28"/>
          <w:szCs w:val="28"/>
        </w:rPr>
        <w:t>Недостаточно сформированы следующие навыки:</w:t>
      </w:r>
    </w:p>
    <w:p w:rsidR="00AF02F8" w:rsidRPr="008353B3" w:rsidRDefault="00AF02F8" w:rsidP="00AF02F8">
      <w:pPr>
        <w:spacing w:line="240" w:lineRule="atLeast"/>
        <w:ind w:firstLine="720"/>
        <w:contextualSpacing/>
        <w:jc w:val="both"/>
        <w:rPr>
          <w:sz w:val="28"/>
          <w:szCs w:val="28"/>
        </w:rPr>
      </w:pPr>
      <w:r w:rsidRPr="008353B3">
        <w:rPr>
          <w:sz w:val="28"/>
          <w:szCs w:val="28"/>
        </w:rPr>
        <w:t>- грамматические навыки употребления нужной морфологической формы данного слова в коммуникативно-значимом контексте</w:t>
      </w:r>
      <w:r>
        <w:rPr>
          <w:sz w:val="28"/>
          <w:szCs w:val="28"/>
        </w:rPr>
        <w:t>, а именно: образование и употребление причастия прошедшего времени от сильного глагола</w:t>
      </w:r>
      <w:r w:rsidRPr="008353B3">
        <w:rPr>
          <w:sz w:val="28"/>
          <w:szCs w:val="28"/>
        </w:rPr>
        <w:t xml:space="preserve">; </w:t>
      </w:r>
      <w:r>
        <w:rPr>
          <w:sz w:val="28"/>
          <w:szCs w:val="28"/>
        </w:rPr>
        <w:t>образование формы множественного числа от существительного;</w:t>
      </w:r>
    </w:p>
    <w:p w:rsidR="00AF02F8" w:rsidRPr="008353B3" w:rsidRDefault="00AF02F8" w:rsidP="00AF02F8">
      <w:pPr>
        <w:spacing w:line="240" w:lineRule="atLeast"/>
        <w:ind w:firstLine="720"/>
        <w:contextualSpacing/>
        <w:jc w:val="both"/>
        <w:rPr>
          <w:sz w:val="28"/>
          <w:szCs w:val="28"/>
        </w:rPr>
      </w:pPr>
      <w:r w:rsidRPr="008353B3">
        <w:rPr>
          <w:sz w:val="28"/>
          <w:szCs w:val="28"/>
        </w:rPr>
        <w:t xml:space="preserve">- лексико-грамматические навыки образования и употребления родственного слова </w:t>
      </w:r>
      <w:r w:rsidRPr="008353B3">
        <w:rPr>
          <w:sz w:val="28"/>
          <w:szCs w:val="28"/>
        </w:rPr>
        <w:lastRenderedPageBreak/>
        <w:t>нужной части речи с использованием аффиксации в коммуникативно-значимом контексте</w:t>
      </w:r>
      <w:r>
        <w:rPr>
          <w:sz w:val="28"/>
          <w:szCs w:val="28"/>
        </w:rPr>
        <w:t xml:space="preserve">, а именно: образование существительных от глаголов </w:t>
      </w:r>
      <w:proofErr w:type="spellStart"/>
      <w:r w:rsidRPr="002C27D9">
        <w:rPr>
          <w:i/>
          <w:sz w:val="28"/>
          <w:szCs w:val="28"/>
          <w:lang w:val="en-US"/>
        </w:rPr>
        <w:t>wirken</w:t>
      </w:r>
      <w:proofErr w:type="spellEnd"/>
      <w:r w:rsidRPr="002C27D9">
        <w:rPr>
          <w:sz w:val="28"/>
          <w:szCs w:val="28"/>
        </w:rPr>
        <w:t xml:space="preserve">, </w:t>
      </w:r>
      <w:r w:rsidRPr="002C27D9">
        <w:rPr>
          <w:i/>
          <w:sz w:val="28"/>
          <w:szCs w:val="28"/>
        </w:rPr>
        <w:t>ű</w:t>
      </w:r>
      <w:proofErr w:type="spellStart"/>
      <w:r w:rsidRPr="002C27D9">
        <w:rPr>
          <w:i/>
          <w:sz w:val="28"/>
          <w:szCs w:val="28"/>
          <w:lang w:val="en-US"/>
        </w:rPr>
        <w:t>berzeugen</w:t>
      </w:r>
      <w:proofErr w:type="spellEnd"/>
      <w:r w:rsidRPr="008353B3">
        <w:rPr>
          <w:sz w:val="28"/>
          <w:szCs w:val="28"/>
        </w:rPr>
        <w:t>.</w:t>
      </w:r>
    </w:p>
    <w:p w:rsidR="00AF02F8" w:rsidRDefault="00AF02F8" w:rsidP="00AF02F8">
      <w:pPr>
        <w:spacing w:line="240" w:lineRule="atLeast"/>
        <w:ind w:firstLine="720"/>
        <w:contextualSpacing/>
        <w:jc w:val="both"/>
        <w:rPr>
          <w:sz w:val="28"/>
          <w:szCs w:val="28"/>
        </w:rPr>
      </w:pPr>
      <w:r w:rsidRPr="008353B3">
        <w:rPr>
          <w:sz w:val="28"/>
          <w:szCs w:val="28"/>
        </w:rPr>
        <w:t xml:space="preserve"> - орфографические навыки</w:t>
      </w:r>
      <w:r>
        <w:rPr>
          <w:sz w:val="28"/>
          <w:szCs w:val="28"/>
        </w:rPr>
        <w:t>, а именно: написание числительных, орфографические ошибки при написании отдельных лексических единиц.</w:t>
      </w:r>
    </w:p>
    <w:p w:rsidR="00AF02F8" w:rsidRPr="008A2856" w:rsidRDefault="00AF02F8" w:rsidP="00AF02F8">
      <w:pPr>
        <w:spacing w:line="240" w:lineRule="atLeast"/>
        <w:ind w:firstLine="720"/>
        <w:jc w:val="both"/>
        <w:rPr>
          <w:sz w:val="28"/>
          <w:szCs w:val="28"/>
        </w:rPr>
      </w:pPr>
      <w:r w:rsidRPr="008A2856">
        <w:rPr>
          <w:sz w:val="28"/>
          <w:szCs w:val="28"/>
        </w:rPr>
        <w:t>Рассмотрим отдельно перечень элементов содержания / умений и видов деятельности, которые недостаточно освоены школьниками с разным уровнем подготовки.</w:t>
      </w:r>
    </w:p>
    <w:p w:rsidR="00AF02F8" w:rsidRPr="00172E66" w:rsidRDefault="00AF02F8" w:rsidP="00AF02F8">
      <w:pPr>
        <w:spacing w:line="240" w:lineRule="atLeast"/>
        <w:ind w:firstLine="720"/>
        <w:jc w:val="both"/>
        <w:rPr>
          <w:i/>
          <w:sz w:val="28"/>
          <w:szCs w:val="28"/>
        </w:rPr>
      </w:pPr>
      <w:r w:rsidRPr="00172E66">
        <w:rPr>
          <w:i/>
          <w:sz w:val="28"/>
          <w:szCs w:val="28"/>
        </w:rPr>
        <w:t>Группа 1. Участники</w:t>
      </w:r>
      <w:r>
        <w:rPr>
          <w:i/>
          <w:sz w:val="28"/>
          <w:szCs w:val="28"/>
        </w:rPr>
        <w:t>, получившие оценку «3»</w:t>
      </w:r>
    </w:p>
    <w:p w:rsidR="00AF02F8" w:rsidRPr="003E1BC0" w:rsidRDefault="00AF02F8" w:rsidP="00AF02F8">
      <w:pPr>
        <w:spacing w:line="240" w:lineRule="atLeast"/>
        <w:ind w:firstLine="720"/>
        <w:jc w:val="both"/>
        <w:rPr>
          <w:sz w:val="28"/>
          <w:szCs w:val="28"/>
        </w:rPr>
      </w:pPr>
      <w:bookmarkStart w:id="5" w:name="_Hlk206075658"/>
      <w:r>
        <w:rPr>
          <w:sz w:val="28"/>
          <w:szCs w:val="28"/>
        </w:rPr>
        <w:t xml:space="preserve">К данной группе по результатам экзаменационной кампании 2025 года относится 2 человека. </w:t>
      </w:r>
      <w:r w:rsidRPr="008A2856">
        <w:rPr>
          <w:sz w:val="28"/>
          <w:szCs w:val="28"/>
        </w:rPr>
        <w:t>Экзаменуем</w:t>
      </w:r>
      <w:r>
        <w:rPr>
          <w:sz w:val="28"/>
          <w:szCs w:val="28"/>
        </w:rPr>
        <w:t>ые</w:t>
      </w:r>
      <w:r w:rsidRPr="008A2856">
        <w:rPr>
          <w:sz w:val="28"/>
          <w:szCs w:val="28"/>
        </w:rPr>
        <w:t xml:space="preserve"> данной группы продемонстрировал</w:t>
      </w:r>
      <w:r>
        <w:rPr>
          <w:sz w:val="28"/>
          <w:szCs w:val="28"/>
        </w:rPr>
        <w:t>и</w:t>
      </w:r>
      <w:r w:rsidRPr="008A2856">
        <w:rPr>
          <w:sz w:val="28"/>
          <w:szCs w:val="28"/>
        </w:rPr>
        <w:t xml:space="preserve"> недостаточный уровень сформированности умений </w:t>
      </w:r>
      <w:bookmarkEnd w:id="5"/>
      <w:r>
        <w:rPr>
          <w:sz w:val="28"/>
          <w:szCs w:val="28"/>
        </w:rPr>
        <w:t xml:space="preserve">понимания в прослушанном тексте запрашиваемой информации и представление ее в форме </w:t>
      </w:r>
      <w:proofErr w:type="spellStart"/>
      <w:r>
        <w:rPr>
          <w:sz w:val="28"/>
          <w:szCs w:val="28"/>
        </w:rPr>
        <w:t>несплошного</w:t>
      </w:r>
      <w:proofErr w:type="spellEnd"/>
      <w:r>
        <w:rPr>
          <w:sz w:val="28"/>
          <w:szCs w:val="28"/>
        </w:rPr>
        <w:t xml:space="preserve"> текста (таблицы), понимания в прочитанном тексте запрашиваемой информации, грамматические навыки употребления нужной морфологической формы данного слова в коммуникативно-значимом контексте, лексико-грамматические навыки употребления родственного слова нужной части речи с использованием аффиксации в коммуникативно-значимом контексте, умения отвечать на поставленные вопросы друга по переписке при написании электронного письма, умения оформлять тематическое монологическое высказывание. </w:t>
      </w:r>
    </w:p>
    <w:p w:rsidR="00AF02F8" w:rsidRPr="00172E66" w:rsidRDefault="00AF02F8" w:rsidP="00AF02F8">
      <w:pPr>
        <w:spacing w:line="240" w:lineRule="atLeast"/>
        <w:ind w:firstLine="720"/>
        <w:jc w:val="both"/>
        <w:rPr>
          <w:i/>
          <w:sz w:val="28"/>
          <w:szCs w:val="28"/>
        </w:rPr>
      </w:pPr>
      <w:r w:rsidRPr="00172E66">
        <w:rPr>
          <w:i/>
          <w:sz w:val="28"/>
          <w:szCs w:val="28"/>
        </w:rPr>
        <w:t xml:space="preserve">Группа 2. Участники, </w:t>
      </w:r>
      <w:r>
        <w:rPr>
          <w:i/>
          <w:sz w:val="28"/>
          <w:szCs w:val="28"/>
        </w:rPr>
        <w:t>получившие оценку «4»</w:t>
      </w:r>
    </w:p>
    <w:p w:rsidR="00AF02F8" w:rsidRPr="00C15113" w:rsidRDefault="00AF02F8" w:rsidP="00AF02F8">
      <w:pPr>
        <w:spacing w:line="240" w:lineRule="atLeast"/>
        <w:ind w:firstLine="720"/>
        <w:jc w:val="both"/>
        <w:rPr>
          <w:sz w:val="28"/>
          <w:szCs w:val="28"/>
        </w:rPr>
      </w:pPr>
      <w:bookmarkStart w:id="6" w:name="_Hlk174431699"/>
      <w:r>
        <w:rPr>
          <w:sz w:val="28"/>
          <w:szCs w:val="28"/>
        </w:rPr>
        <w:t xml:space="preserve">К данной группе по результатам экзаменационной кампании 2025 года относится 7 человек. </w:t>
      </w:r>
      <w:r w:rsidRPr="008A2856">
        <w:rPr>
          <w:sz w:val="28"/>
          <w:szCs w:val="28"/>
        </w:rPr>
        <w:t xml:space="preserve">Экзаменуемые данной группы продемонстрировали недостаточный уровень сформированности </w:t>
      </w:r>
      <w:bookmarkEnd w:id="6"/>
      <w:r>
        <w:rPr>
          <w:sz w:val="28"/>
          <w:szCs w:val="28"/>
        </w:rPr>
        <w:t>умения понимать в прочитанном тексте запрашиваемую информацию, грамматических навыков употребления нужной морфологической формы данного слова в коммуникативно-значимом контексте (образование множественного числа существительного, образование формы причастия прошедшего времени от сильного глагола), лексико-грамматических навыков образования и употребления родственного слова с использованием аффиксации (образование существительного от глагола), лексико-грамматического оформления электронного письма другу по переписке.</w:t>
      </w:r>
    </w:p>
    <w:p w:rsidR="00AF02F8" w:rsidRPr="00172E66" w:rsidRDefault="00AF02F8" w:rsidP="00AF02F8">
      <w:pPr>
        <w:spacing w:line="240" w:lineRule="atLeast"/>
        <w:ind w:firstLine="720"/>
        <w:jc w:val="both"/>
        <w:rPr>
          <w:i/>
          <w:sz w:val="28"/>
          <w:szCs w:val="28"/>
        </w:rPr>
      </w:pPr>
      <w:r w:rsidRPr="00172E66">
        <w:rPr>
          <w:i/>
          <w:sz w:val="28"/>
          <w:szCs w:val="28"/>
        </w:rPr>
        <w:t xml:space="preserve">Группа 3. Участники, </w:t>
      </w:r>
      <w:r>
        <w:rPr>
          <w:i/>
          <w:sz w:val="28"/>
          <w:szCs w:val="28"/>
        </w:rPr>
        <w:t>получившие оценку «5»</w:t>
      </w:r>
      <w:r w:rsidRPr="00172E66">
        <w:rPr>
          <w:i/>
          <w:sz w:val="28"/>
          <w:szCs w:val="28"/>
        </w:rPr>
        <w:t xml:space="preserve"> </w:t>
      </w:r>
    </w:p>
    <w:p w:rsidR="00AF02F8" w:rsidRDefault="00AF02F8" w:rsidP="00AF02F8">
      <w:pPr>
        <w:spacing w:line="240" w:lineRule="atLeast"/>
        <w:ind w:firstLine="720"/>
        <w:jc w:val="both"/>
        <w:rPr>
          <w:sz w:val="28"/>
          <w:szCs w:val="28"/>
        </w:rPr>
      </w:pPr>
      <w:r>
        <w:rPr>
          <w:sz w:val="28"/>
          <w:szCs w:val="28"/>
        </w:rPr>
        <w:t xml:space="preserve">К данной группе по результатам экзаменационной кампании 2025 года относится 7 человек. </w:t>
      </w:r>
      <w:r w:rsidRPr="008A2856">
        <w:rPr>
          <w:sz w:val="28"/>
          <w:szCs w:val="28"/>
        </w:rPr>
        <w:t>Экзаменуемые данной группы продемонстрировали достаточную сформированность умений и навыков</w:t>
      </w:r>
      <w:r>
        <w:rPr>
          <w:sz w:val="28"/>
          <w:szCs w:val="28"/>
        </w:rPr>
        <w:t xml:space="preserve"> во всех видах речевой деятельности.</w:t>
      </w:r>
      <w:r w:rsidRPr="008A2856">
        <w:rPr>
          <w:sz w:val="28"/>
          <w:szCs w:val="28"/>
        </w:rPr>
        <w:t xml:space="preserve"> </w:t>
      </w:r>
    </w:p>
    <w:p w:rsidR="00C3024B" w:rsidRDefault="00C3024B" w:rsidP="00C3024B">
      <w:pPr>
        <w:suppressAutoHyphens/>
        <w:spacing w:line="240" w:lineRule="atLeast"/>
        <w:ind w:firstLine="720"/>
        <w:jc w:val="both"/>
        <w:rPr>
          <w:b/>
          <w:iCs/>
          <w:sz w:val="28"/>
          <w:szCs w:val="28"/>
        </w:rPr>
      </w:pPr>
      <w:r w:rsidRPr="006169DD">
        <w:rPr>
          <w:b/>
          <w:iCs/>
          <w:sz w:val="28"/>
          <w:szCs w:val="28"/>
        </w:rPr>
        <w:t>Анализ метапредметных результатов обучения, повлиявших на выполнение заданий КИМ</w:t>
      </w:r>
      <w:r>
        <w:rPr>
          <w:b/>
          <w:iCs/>
          <w:sz w:val="28"/>
          <w:szCs w:val="28"/>
        </w:rPr>
        <w:t xml:space="preserve"> ГИА-9</w:t>
      </w:r>
    </w:p>
    <w:p w:rsidR="00AF02F8" w:rsidRDefault="00AF02F8" w:rsidP="00AF02F8">
      <w:pPr>
        <w:spacing w:line="240" w:lineRule="atLeast"/>
        <w:ind w:firstLine="720"/>
        <w:jc w:val="both"/>
        <w:rPr>
          <w:sz w:val="28"/>
          <w:szCs w:val="28"/>
        </w:rPr>
      </w:pPr>
      <w:r>
        <w:rPr>
          <w:sz w:val="28"/>
          <w:szCs w:val="28"/>
        </w:rPr>
        <w:t xml:space="preserve">При выполнении экзаменационных заданий как базового, так и повышенного уровней сложности по предмету «Иностранный язык» выпускники должны продемонстрировать владение универсальными учебными действиями. </w:t>
      </w:r>
      <w:r w:rsidRPr="00117211">
        <w:rPr>
          <w:sz w:val="28"/>
          <w:szCs w:val="28"/>
        </w:rPr>
        <w:t>Расс</w:t>
      </w:r>
      <w:r>
        <w:rPr>
          <w:sz w:val="28"/>
          <w:szCs w:val="28"/>
        </w:rPr>
        <w:t>мотрим задания, на успешность выполнения которых могла повлиять слабая сформированность метапредметных умений.</w:t>
      </w:r>
    </w:p>
    <w:p w:rsidR="00AF02F8" w:rsidRPr="00531BFC" w:rsidRDefault="00AF02F8" w:rsidP="00AF02F8">
      <w:pPr>
        <w:spacing w:line="240" w:lineRule="atLeast"/>
        <w:ind w:firstLine="720"/>
        <w:jc w:val="both"/>
        <w:rPr>
          <w:sz w:val="28"/>
          <w:szCs w:val="28"/>
        </w:rPr>
      </w:pPr>
      <w:r w:rsidRPr="007C238B">
        <w:rPr>
          <w:sz w:val="28"/>
          <w:szCs w:val="28"/>
        </w:rPr>
        <w:t xml:space="preserve">Чтобы </w:t>
      </w:r>
      <w:r>
        <w:rPr>
          <w:sz w:val="28"/>
          <w:szCs w:val="28"/>
          <w:u w:val="single"/>
        </w:rPr>
        <w:t>з</w:t>
      </w:r>
      <w:r w:rsidRPr="007C238B">
        <w:rPr>
          <w:sz w:val="28"/>
          <w:szCs w:val="28"/>
          <w:u w:val="single"/>
        </w:rPr>
        <w:t>адание №</w:t>
      </w:r>
      <w:r>
        <w:rPr>
          <w:sz w:val="28"/>
          <w:szCs w:val="28"/>
          <w:u w:val="single"/>
        </w:rPr>
        <w:t>13, задание №14</w:t>
      </w:r>
      <w:r>
        <w:rPr>
          <w:sz w:val="28"/>
          <w:szCs w:val="28"/>
        </w:rPr>
        <w:t xml:space="preserve"> повышенного уровня сложности </w:t>
      </w:r>
      <w:r w:rsidRPr="00F3398E">
        <w:rPr>
          <w:sz w:val="28"/>
          <w:szCs w:val="28"/>
        </w:rPr>
        <w:t>на</w:t>
      </w:r>
      <w:r>
        <w:rPr>
          <w:sz w:val="28"/>
          <w:szCs w:val="28"/>
        </w:rPr>
        <w:t xml:space="preserve"> </w:t>
      </w:r>
      <w:r w:rsidRPr="00F3398E">
        <w:rPr>
          <w:sz w:val="28"/>
          <w:szCs w:val="28"/>
        </w:rPr>
        <w:t>понимание в про</w:t>
      </w:r>
      <w:r>
        <w:rPr>
          <w:sz w:val="28"/>
          <w:szCs w:val="28"/>
        </w:rPr>
        <w:t>читанном</w:t>
      </w:r>
      <w:r w:rsidRPr="00F3398E">
        <w:rPr>
          <w:sz w:val="28"/>
          <w:szCs w:val="28"/>
        </w:rPr>
        <w:t xml:space="preserve"> тексте запрашиваемой информации</w:t>
      </w:r>
      <w:r>
        <w:rPr>
          <w:sz w:val="28"/>
          <w:szCs w:val="28"/>
        </w:rPr>
        <w:t xml:space="preserve"> были выполнены успешно, экзаменуемым необходимо было продемонстрировать следующие метапредметные умения: </w:t>
      </w:r>
      <w:r w:rsidRPr="001E6788">
        <w:rPr>
          <w:b/>
          <w:sz w:val="28"/>
          <w:szCs w:val="28"/>
        </w:rPr>
        <w:t>познавательные УУД</w:t>
      </w:r>
      <w:r>
        <w:rPr>
          <w:sz w:val="28"/>
          <w:szCs w:val="28"/>
        </w:rPr>
        <w:t xml:space="preserve"> подгруппа </w:t>
      </w:r>
      <w:r>
        <w:rPr>
          <w:b/>
          <w:sz w:val="28"/>
          <w:szCs w:val="28"/>
        </w:rPr>
        <w:t>работа с информацией</w:t>
      </w:r>
      <w:r>
        <w:rPr>
          <w:sz w:val="28"/>
          <w:szCs w:val="28"/>
        </w:rPr>
        <w:t xml:space="preserve">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При этом материалом для запроса информации является сам текст для чтения, заданные критерии – это три варианта утверждений, одно из которых необходимо выбрать: является ли утверждение верным (то есть соответствует содержанию текста), неверным (то есть не соответствует содержанию текста), или в тексте об этом нет информации. Неумение осуществлять поиск конкретной </w:t>
      </w:r>
      <w:r>
        <w:rPr>
          <w:sz w:val="28"/>
          <w:szCs w:val="28"/>
        </w:rPr>
        <w:lastRenderedPageBreak/>
        <w:t xml:space="preserve">информации в связном тексте, анализировать ее истинность или ложность, находить этому подтверждение, используя ключевые слова, подтверждающие догадку, не позволили обучающимися справиться с выполнением данного задания. Еще одной причиной неуспешности выполнения этих двух заданий является несформированный предметный результат, а именно незнание значения лексических единиц в составе утверждений к тексту, что также не позволило обучающимися проанализировать каждое утверждение и выбрать среди них правильный вариант. </w:t>
      </w:r>
    </w:p>
    <w:p w:rsidR="00AF02F8" w:rsidRDefault="00AF02F8" w:rsidP="00AF02F8">
      <w:pPr>
        <w:spacing w:line="240" w:lineRule="atLeast"/>
        <w:ind w:firstLine="720"/>
        <w:jc w:val="both"/>
        <w:rPr>
          <w:sz w:val="28"/>
          <w:szCs w:val="28"/>
        </w:rPr>
      </w:pPr>
      <w:r w:rsidRPr="00695D07">
        <w:rPr>
          <w:sz w:val="28"/>
          <w:szCs w:val="28"/>
        </w:rPr>
        <w:t>Для успешного выполнения</w:t>
      </w:r>
      <w:r w:rsidRPr="00CF7B4B">
        <w:rPr>
          <w:sz w:val="28"/>
          <w:szCs w:val="28"/>
        </w:rPr>
        <w:t xml:space="preserve"> </w:t>
      </w:r>
      <w:r>
        <w:rPr>
          <w:sz w:val="28"/>
          <w:szCs w:val="28"/>
          <w:u w:val="single"/>
        </w:rPr>
        <w:t>з</w:t>
      </w:r>
      <w:r w:rsidRPr="000F0C0B">
        <w:rPr>
          <w:sz w:val="28"/>
          <w:szCs w:val="28"/>
          <w:u w:val="single"/>
        </w:rPr>
        <w:t>адани</w:t>
      </w:r>
      <w:r>
        <w:rPr>
          <w:sz w:val="28"/>
          <w:szCs w:val="28"/>
          <w:u w:val="single"/>
        </w:rPr>
        <w:t>я</w:t>
      </w:r>
      <w:r w:rsidRPr="000F0C0B">
        <w:rPr>
          <w:sz w:val="28"/>
          <w:szCs w:val="28"/>
          <w:u w:val="single"/>
        </w:rPr>
        <w:t xml:space="preserve"> №</w:t>
      </w:r>
      <w:r>
        <w:rPr>
          <w:sz w:val="28"/>
          <w:szCs w:val="28"/>
          <w:u w:val="single"/>
        </w:rPr>
        <w:t>20, задания №23, задания №26, задания №28</w:t>
      </w:r>
      <w:r>
        <w:rPr>
          <w:sz w:val="28"/>
          <w:szCs w:val="28"/>
        </w:rPr>
        <w:t xml:space="preserve"> базового уровня на грамматические навыки употребления нужной морфологической формы данного слова в коммуникативно-значимом контексте нужна сформированность </w:t>
      </w:r>
      <w:r w:rsidRPr="00271F94">
        <w:rPr>
          <w:b/>
          <w:sz w:val="28"/>
          <w:szCs w:val="28"/>
        </w:rPr>
        <w:t>познавательных УУД</w:t>
      </w:r>
      <w:r>
        <w:rPr>
          <w:sz w:val="28"/>
          <w:szCs w:val="28"/>
        </w:rPr>
        <w:t xml:space="preserve"> подгруппа </w:t>
      </w:r>
      <w:r w:rsidRPr="00271F94">
        <w:rPr>
          <w:b/>
          <w:sz w:val="28"/>
          <w:szCs w:val="28"/>
        </w:rPr>
        <w:t>базовые логические действия</w:t>
      </w:r>
      <w:r>
        <w:rPr>
          <w:sz w:val="28"/>
          <w:szCs w:val="28"/>
        </w:rPr>
        <w:t xml:space="preserve"> (устанавливать существенный признак или основания для сравнения, классификации и обобщения). Действительно, чтобы определить какую грамматическую форму слова нужно образовать от данного (опорного) слова обучающимся нужно провести большую предварительную работу по грамматическому анализу предложения для подстановки и грамматическому окружению словосочетания для подстановки. Рассмотрим в качестве примера задание №23 КИМ ОГЭ по немецкому языку 2025 года:</w:t>
      </w:r>
    </w:p>
    <w:p w:rsidR="00AF02F8" w:rsidRPr="00AF02F8" w:rsidRDefault="00AF02F8" w:rsidP="00AF02F8">
      <w:pPr>
        <w:spacing w:line="240" w:lineRule="atLeast"/>
        <w:ind w:firstLine="720"/>
        <w:jc w:val="both"/>
        <w:rPr>
          <w:sz w:val="28"/>
          <w:szCs w:val="28"/>
        </w:rPr>
      </w:pPr>
      <w:r>
        <w:rPr>
          <w:sz w:val="28"/>
          <w:szCs w:val="28"/>
          <w:lang w:val="en-US"/>
        </w:rPr>
        <w:t xml:space="preserve">Fast </w:t>
      </w:r>
      <w:proofErr w:type="spellStart"/>
      <w:r>
        <w:rPr>
          <w:sz w:val="28"/>
          <w:szCs w:val="28"/>
          <w:lang w:val="en-US"/>
        </w:rPr>
        <w:t>wäre</w:t>
      </w:r>
      <w:proofErr w:type="spellEnd"/>
      <w:r>
        <w:rPr>
          <w:sz w:val="28"/>
          <w:szCs w:val="28"/>
          <w:lang w:val="en-US"/>
        </w:rPr>
        <w:t xml:space="preserve"> </w:t>
      </w:r>
      <w:proofErr w:type="spellStart"/>
      <w:r>
        <w:rPr>
          <w:sz w:val="28"/>
          <w:szCs w:val="28"/>
          <w:lang w:val="en-US"/>
        </w:rPr>
        <w:t>er</w:t>
      </w:r>
      <w:proofErr w:type="spellEnd"/>
      <w:r>
        <w:rPr>
          <w:sz w:val="28"/>
          <w:szCs w:val="28"/>
          <w:lang w:val="en-US"/>
        </w:rPr>
        <w:t xml:space="preserve"> </w:t>
      </w:r>
      <w:proofErr w:type="spellStart"/>
      <w:r>
        <w:rPr>
          <w:sz w:val="28"/>
          <w:szCs w:val="28"/>
          <w:lang w:val="en-US"/>
        </w:rPr>
        <w:t>auch</w:t>
      </w:r>
      <w:proofErr w:type="spellEnd"/>
      <w:r>
        <w:rPr>
          <w:sz w:val="28"/>
          <w:szCs w:val="28"/>
          <w:lang w:val="en-US"/>
        </w:rPr>
        <w:t xml:space="preserve"> </w:t>
      </w:r>
      <w:proofErr w:type="spellStart"/>
      <w:r>
        <w:rPr>
          <w:sz w:val="28"/>
          <w:szCs w:val="28"/>
          <w:lang w:val="en-US"/>
        </w:rPr>
        <w:t>mit</w:t>
      </w:r>
      <w:proofErr w:type="spellEnd"/>
      <w:r>
        <w:rPr>
          <w:sz w:val="28"/>
          <w:szCs w:val="28"/>
          <w:lang w:val="en-US"/>
        </w:rPr>
        <w:t xml:space="preserve"> </w:t>
      </w:r>
      <w:proofErr w:type="spellStart"/>
      <w:r>
        <w:rPr>
          <w:sz w:val="28"/>
          <w:szCs w:val="28"/>
          <w:lang w:val="en-US"/>
        </w:rPr>
        <w:t>zur</w:t>
      </w:r>
      <w:proofErr w:type="spellEnd"/>
      <w:r>
        <w:rPr>
          <w:sz w:val="28"/>
          <w:szCs w:val="28"/>
          <w:lang w:val="en-US"/>
        </w:rPr>
        <w:t xml:space="preserve"> Rugby-</w:t>
      </w:r>
      <w:proofErr w:type="spellStart"/>
      <w:r>
        <w:rPr>
          <w:sz w:val="28"/>
          <w:szCs w:val="28"/>
          <w:lang w:val="en-US"/>
        </w:rPr>
        <w:t>Weltmeisterschaft</w:t>
      </w:r>
      <w:proofErr w:type="spellEnd"/>
      <w:r>
        <w:rPr>
          <w:sz w:val="28"/>
          <w:szCs w:val="28"/>
          <w:lang w:val="en-US"/>
        </w:rPr>
        <w:t xml:space="preserve"> </w:t>
      </w:r>
      <w:proofErr w:type="spellStart"/>
      <w:r>
        <w:rPr>
          <w:sz w:val="28"/>
          <w:szCs w:val="28"/>
          <w:lang w:val="en-US"/>
        </w:rPr>
        <w:t>gefahren</w:t>
      </w:r>
      <w:proofErr w:type="spellEnd"/>
      <w:r>
        <w:rPr>
          <w:sz w:val="28"/>
          <w:szCs w:val="28"/>
          <w:lang w:val="en-US"/>
        </w:rPr>
        <w:t xml:space="preserve">, die am Freitag in </w:t>
      </w:r>
      <w:proofErr w:type="spellStart"/>
      <w:r>
        <w:rPr>
          <w:sz w:val="28"/>
          <w:szCs w:val="28"/>
          <w:lang w:val="en-US"/>
        </w:rPr>
        <w:t>Australien</w:t>
      </w:r>
      <w:proofErr w:type="spellEnd"/>
      <w:r>
        <w:rPr>
          <w:sz w:val="28"/>
          <w:szCs w:val="28"/>
          <w:lang w:val="en-US"/>
        </w:rPr>
        <w:t xml:space="preserve"> _____ hat. </w:t>
      </w:r>
      <w:proofErr w:type="spellStart"/>
      <w:r>
        <w:rPr>
          <w:sz w:val="28"/>
          <w:szCs w:val="28"/>
          <w:lang w:val="en-US"/>
        </w:rPr>
        <w:t>Leider</w:t>
      </w:r>
      <w:proofErr w:type="spellEnd"/>
      <w:r w:rsidRPr="00AF02F8">
        <w:rPr>
          <w:sz w:val="28"/>
          <w:szCs w:val="28"/>
        </w:rPr>
        <w:t xml:space="preserve"> </w:t>
      </w:r>
      <w:r>
        <w:rPr>
          <w:sz w:val="28"/>
          <w:szCs w:val="28"/>
          <w:lang w:val="en-US"/>
        </w:rPr>
        <w:t>hat</w:t>
      </w:r>
      <w:r w:rsidRPr="00AF02F8">
        <w:rPr>
          <w:sz w:val="28"/>
          <w:szCs w:val="28"/>
        </w:rPr>
        <w:t xml:space="preserve"> </w:t>
      </w:r>
      <w:r>
        <w:rPr>
          <w:sz w:val="28"/>
          <w:szCs w:val="28"/>
          <w:lang w:val="en-US"/>
        </w:rPr>
        <w:t>das</w:t>
      </w:r>
      <w:r w:rsidRPr="00AF02F8">
        <w:rPr>
          <w:sz w:val="28"/>
          <w:szCs w:val="28"/>
        </w:rPr>
        <w:t xml:space="preserve"> </w:t>
      </w:r>
      <w:proofErr w:type="spellStart"/>
      <w:r>
        <w:rPr>
          <w:sz w:val="28"/>
          <w:szCs w:val="28"/>
          <w:lang w:val="en-US"/>
        </w:rPr>
        <w:t>nicht</w:t>
      </w:r>
      <w:proofErr w:type="spellEnd"/>
      <w:r w:rsidRPr="00AF02F8">
        <w:rPr>
          <w:sz w:val="28"/>
          <w:szCs w:val="28"/>
        </w:rPr>
        <w:t xml:space="preserve"> </w:t>
      </w:r>
      <w:proofErr w:type="spellStart"/>
      <w:r>
        <w:rPr>
          <w:sz w:val="28"/>
          <w:szCs w:val="28"/>
          <w:lang w:val="en-US"/>
        </w:rPr>
        <w:t>geklappt</w:t>
      </w:r>
      <w:proofErr w:type="spellEnd"/>
      <w:r w:rsidRPr="00AF02F8">
        <w:rPr>
          <w:sz w:val="28"/>
          <w:szCs w:val="28"/>
        </w:rPr>
        <w:t>. (</w:t>
      </w:r>
      <w:proofErr w:type="spellStart"/>
      <w:r>
        <w:rPr>
          <w:sz w:val="28"/>
          <w:szCs w:val="28"/>
          <w:lang w:val="en-US"/>
        </w:rPr>
        <w:t>beginnen</w:t>
      </w:r>
      <w:proofErr w:type="spellEnd"/>
      <w:r w:rsidRPr="00AF02F8">
        <w:rPr>
          <w:sz w:val="28"/>
          <w:szCs w:val="28"/>
        </w:rPr>
        <w:t>)</w:t>
      </w:r>
    </w:p>
    <w:p w:rsidR="00AF02F8" w:rsidRPr="000A5689" w:rsidRDefault="00AF02F8" w:rsidP="00AF02F8">
      <w:pPr>
        <w:spacing w:line="240" w:lineRule="atLeast"/>
        <w:ind w:firstLine="720"/>
        <w:jc w:val="both"/>
        <w:rPr>
          <w:sz w:val="28"/>
          <w:szCs w:val="28"/>
        </w:rPr>
      </w:pPr>
      <w:r>
        <w:rPr>
          <w:sz w:val="28"/>
          <w:szCs w:val="28"/>
        </w:rPr>
        <w:t>В</w:t>
      </w:r>
      <w:r w:rsidRPr="00D81B7F">
        <w:rPr>
          <w:sz w:val="28"/>
          <w:szCs w:val="28"/>
        </w:rPr>
        <w:t xml:space="preserve"> </w:t>
      </w:r>
      <w:r>
        <w:rPr>
          <w:sz w:val="28"/>
          <w:szCs w:val="28"/>
        </w:rPr>
        <w:t>задании</w:t>
      </w:r>
      <w:r w:rsidRPr="00D81B7F">
        <w:rPr>
          <w:sz w:val="28"/>
          <w:szCs w:val="28"/>
        </w:rPr>
        <w:t xml:space="preserve"> </w:t>
      </w:r>
      <w:r>
        <w:rPr>
          <w:sz w:val="28"/>
          <w:szCs w:val="28"/>
        </w:rPr>
        <w:t>требовалось</w:t>
      </w:r>
      <w:r w:rsidRPr="00D81B7F">
        <w:rPr>
          <w:sz w:val="28"/>
          <w:szCs w:val="28"/>
        </w:rPr>
        <w:t xml:space="preserve"> </w:t>
      </w:r>
      <w:r>
        <w:rPr>
          <w:sz w:val="28"/>
          <w:szCs w:val="28"/>
        </w:rPr>
        <w:t xml:space="preserve">образовать от данного слова </w:t>
      </w:r>
      <w:proofErr w:type="spellStart"/>
      <w:r w:rsidRPr="00D81B7F">
        <w:rPr>
          <w:i/>
          <w:sz w:val="28"/>
          <w:szCs w:val="28"/>
          <w:lang w:val="en-US"/>
        </w:rPr>
        <w:t>beginnen</w:t>
      </w:r>
      <w:proofErr w:type="spellEnd"/>
      <w:r>
        <w:rPr>
          <w:i/>
          <w:sz w:val="28"/>
          <w:szCs w:val="28"/>
        </w:rPr>
        <w:t xml:space="preserve">, </w:t>
      </w:r>
      <w:r w:rsidRPr="00D81B7F">
        <w:rPr>
          <w:sz w:val="28"/>
          <w:szCs w:val="28"/>
        </w:rPr>
        <w:t>которое является</w:t>
      </w:r>
      <w:r>
        <w:rPr>
          <w:sz w:val="28"/>
          <w:szCs w:val="28"/>
        </w:rPr>
        <w:t xml:space="preserve"> сильным глаголом, форму причастия </w:t>
      </w:r>
      <w:r>
        <w:rPr>
          <w:sz w:val="28"/>
          <w:szCs w:val="28"/>
          <w:lang w:val="en-US"/>
        </w:rPr>
        <w:t>Participle</w:t>
      </w:r>
      <w:r w:rsidRPr="00D81B7F">
        <w:rPr>
          <w:sz w:val="28"/>
          <w:szCs w:val="28"/>
        </w:rPr>
        <w:t xml:space="preserve"> </w:t>
      </w:r>
      <w:r>
        <w:rPr>
          <w:sz w:val="28"/>
          <w:szCs w:val="28"/>
          <w:lang w:val="en-US"/>
        </w:rPr>
        <w:t>II</w:t>
      </w:r>
      <w:r>
        <w:rPr>
          <w:sz w:val="28"/>
          <w:szCs w:val="28"/>
        </w:rPr>
        <w:t xml:space="preserve">, которая необходима для образования </w:t>
      </w:r>
      <w:proofErr w:type="spellStart"/>
      <w:r>
        <w:rPr>
          <w:sz w:val="28"/>
          <w:szCs w:val="28"/>
          <w:lang w:val="en-US"/>
        </w:rPr>
        <w:t>Perfekt</w:t>
      </w:r>
      <w:proofErr w:type="spellEnd"/>
      <w:r w:rsidRPr="00BA5568">
        <w:rPr>
          <w:sz w:val="28"/>
          <w:szCs w:val="28"/>
        </w:rPr>
        <w:t xml:space="preserve">, </w:t>
      </w:r>
      <w:r>
        <w:rPr>
          <w:sz w:val="28"/>
          <w:szCs w:val="28"/>
        </w:rPr>
        <w:t xml:space="preserve">видовременной формы глагола прошедшего времени. Выбор данной формы обусловлен тем, что текст описывает события, которые произошли в прошлом и требует формы прошедшего времени для глагола-сказуемого. Обучающиеся должны были определить это по контексту. Следующим шагом, который обучающиеся должны были сделать – определение формы глагола уже непосредственно в предложении на подстановку. Если анализ проведен верно с применением необходимых для этого умозаключений, то выбор формы прошедшего времени </w:t>
      </w:r>
      <w:proofErr w:type="spellStart"/>
      <w:r>
        <w:rPr>
          <w:sz w:val="28"/>
          <w:szCs w:val="28"/>
          <w:lang w:val="en-US"/>
        </w:rPr>
        <w:t>Perfekt</w:t>
      </w:r>
      <w:proofErr w:type="spellEnd"/>
      <w:r>
        <w:rPr>
          <w:sz w:val="28"/>
          <w:szCs w:val="28"/>
        </w:rPr>
        <w:t xml:space="preserve"> будет единственно правильным, о чем свидетельствует вспомогательный глагол </w:t>
      </w:r>
      <w:r w:rsidRPr="000A5689">
        <w:rPr>
          <w:i/>
          <w:sz w:val="28"/>
          <w:szCs w:val="28"/>
          <w:lang w:val="en-US"/>
        </w:rPr>
        <w:t>hat</w:t>
      </w:r>
      <w:r>
        <w:rPr>
          <w:i/>
          <w:sz w:val="28"/>
          <w:szCs w:val="28"/>
        </w:rPr>
        <w:t xml:space="preserve">, </w:t>
      </w:r>
      <w:r w:rsidRPr="000A5689">
        <w:rPr>
          <w:sz w:val="28"/>
          <w:szCs w:val="28"/>
        </w:rPr>
        <w:t>который используется для образования этой видовременной формы глагола.</w:t>
      </w:r>
      <w:r>
        <w:rPr>
          <w:i/>
          <w:sz w:val="28"/>
          <w:szCs w:val="28"/>
        </w:rPr>
        <w:t xml:space="preserve"> </w:t>
      </w:r>
      <w:r>
        <w:rPr>
          <w:sz w:val="28"/>
          <w:szCs w:val="28"/>
        </w:rPr>
        <w:t xml:space="preserve">Последним шагом в этой последовательности является образование формы причастия прошедшего времени </w:t>
      </w:r>
      <w:r>
        <w:rPr>
          <w:sz w:val="28"/>
          <w:szCs w:val="28"/>
          <w:lang w:val="en-US"/>
        </w:rPr>
        <w:t>Participle</w:t>
      </w:r>
      <w:r w:rsidRPr="000A5689">
        <w:rPr>
          <w:sz w:val="28"/>
          <w:szCs w:val="28"/>
        </w:rPr>
        <w:t xml:space="preserve"> </w:t>
      </w:r>
      <w:r>
        <w:rPr>
          <w:sz w:val="28"/>
          <w:szCs w:val="28"/>
          <w:lang w:val="en-US"/>
        </w:rPr>
        <w:t>II</w:t>
      </w:r>
      <w:r w:rsidRPr="000A5689">
        <w:rPr>
          <w:sz w:val="28"/>
          <w:szCs w:val="28"/>
        </w:rPr>
        <w:t xml:space="preserve"> </w:t>
      </w:r>
      <w:r>
        <w:rPr>
          <w:sz w:val="28"/>
          <w:szCs w:val="28"/>
        </w:rPr>
        <w:t xml:space="preserve">от сильного глагола </w:t>
      </w:r>
      <w:proofErr w:type="spellStart"/>
      <w:r>
        <w:rPr>
          <w:sz w:val="28"/>
          <w:szCs w:val="28"/>
          <w:lang w:val="en-US"/>
        </w:rPr>
        <w:t>beginnen</w:t>
      </w:r>
      <w:proofErr w:type="spellEnd"/>
      <w:r w:rsidRPr="000A5689">
        <w:rPr>
          <w:sz w:val="28"/>
          <w:szCs w:val="28"/>
        </w:rPr>
        <w:t xml:space="preserve"> (</w:t>
      </w:r>
      <w:proofErr w:type="spellStart"/>
      <w:r>
        <w:rPr>
          <w:sz w:val="28"/>
          <w:szCs w:val="28"/>
          <w:lang w:val="en-US"/>
        </w:rPr>
        <w:t>begonnen</w:t>
      </w:r>
      <w:proofErr w:type="spellEnd"/>
      <w:r w:rsidRPr="000A5689">
        <w:rPr>
          <w:sz w:val="28"/>
          <w:szCs w:val="28"/>
        </w:rPr>
        <w:t>)</w:t>
      </w:r>
      <w:r>
        <w:rPr>
          <w:sz w:val="28"/>
          <w:szCs w:val="28"/>
        </w:rPr>
        <w:t xml:space="preserve">. Если обучающиеся образовали форму </w:t>
      </w:r>
      <w:proofErr w:type="spellStart"/>
      <w:r>
        <w:rPr>
          <w:sz w:val="28"/>
          <w:szCs w:val="28"/>
          <w:lang w:val="en-US"/>
        </w:rPr>
        <w:t>begonnen</w:t>
      </w:r>
      <w:proofErr w:type="spellEnd"/>
      <w:r w:rsidRPr="00D22098">
        <w:rPr>
          <w:sz w:val="28"/>
          <w:szCs w:val="28"/>
        </w:rPr>
        <w:t xml:space="preserve"> </w:t>
      </w:r>
      <w:r>
        <w:rPr>
          <w:sz w:val="28"/>
          <w:szCs w:val="28"/>
        </w:rPr>
        <w:t>неверно, сделав грамматические или орфографические ошибки в этом слове, это говорит еще и о несформированности предметного результата, а именно образование форм сильных глаголов.</w:t>
      </w:r>
    </w:p>
    <w:p w:rsidR="00AF02F8" w:rsidRPr="001C7A79" w:rsidRDefault="00AF02F8" w:rsidP="00AF02F8">
      <w:pPr>
        <w:spacing w:line="240" w:lineRule="atLeast"/>
        <w:ind w:firstLine="720"/>
        <w:jc w:val="both"/>
        <w:rPr>
          <w:sz w:val="28"/>
          <w:szCs w:val="28"/>
        </w:rPr>
      </w:pPr>
      <w:r>
        <w:rPr>
          <w:sz w:val="28"/>
          <w:szCs w:val="28"/>
        </w:rPr>
        <w:t xml:space="preserve">Для успешного выполнения </w:t>
      </w:r>
      <w:r>
        <w:rPr>
          <w:sz w:val="28"/>
          <w:szCs w:val="28"/>
          <w:u w:val="single"/>
        </w:rPr>
        <w:t>з</w:t>
      </w:r>
      <w:r w:rsidRPr="006A0AA0">
        <w:rPr>
          <w:sz w:val="28"/>
          <w:szCs w:val="28"/>
          <w:u w:val="single"/>
        </w:rPr>
        <w:t>адани</w:t>
      </w:r>
      <w:r>
        <w:rPr>
          <w:sz w:val="28"/>
          <w:szCs w:val="28"/>
          <w:u w:val="single"/>
        </w:rPr>
        <w:t>я</w:t>
      </w:r>
      <w:r w:rsidRPr="006A0AA0">
        <w:rPr>
          <w:sz w:val="28"/>
          <w:szCs w:val="28"/>
          <w:u w:val="single"/>
        </w:rPr>
        <w:t xml:space="preserve"> №29</w:t>
      </w:r>
      <w:r>
        <w:rPr>
          <w:sz w:val="28"/>
          <w:szCs w:val="28"/>
          <w:u w:val="single"/>
        </w:rPr>
        <w:t>, задания №30, задания №34</w:t>
      </w:r>
      <w:r>
        <w:rPr>
          <w:sz w:val="28"/>
          <w:szCs w:val="28"/>
        </w:rPr>
        <w:t xml:space="preserve"> базового уровня проверку лексико-грамматических навыков участникам экзамена необходимо продемонстрировать владение сразу несколькими группами универсальных учебных действий. </w:t>
      </w:r>
      <w:r w:rsidRPr="005E2FA8">
        <w:rPr>
          <w:b/>
          <w:sz w:val="28"/>
          <w:szCs w:val="28"/>
        </w:rPr>
        <w:t>Познавательные УУД</w:t>
      </w:r>
      <w:r>
        <w:rPr>
          <w:sz w:val="28"/>
          <w:szCs w:val="28"/>
        </w:rPr>
        <w:t xml:space="preserve"> подгруппа </w:t>
      </w:r>
      <w:r w:rsidRPr="005E2FA8">
        <w:rPr>
          <w:b/>
          <w:sz w:val="28"/>
          <w:szCs w:val="28"/>
        </w:rPr>
        <w:t>базовые логические действия</w:t>
      </w:r>
      <w:r>
        <w:rPr>
          <w:sz w:val="28"/>
          <w:szCs w:val="28"/>
        </w:rPr>
        <w:t xml:space="preserve"> (</w:t>
      </w:r>
      <w:bookmarkStart w:id="7" w:name="_Hlk206160376"/>
      <w:r>
        <w:rPr>
          <w:sz w:val="28"/>
          <w:szCs w:val="28"/>
        </w:rPr>
        <w:t>устанавливать существенный признак или основания для сравнения, классификации и обобщения</w:t>
      </w:r>
      <w:bookmarkEnd w:id="7"/>
      <w:r>
        <w:rPr>
          <w:sz w:val="28"/>
          <w:szCs w:val="28"/>
        </w:rPr>
        <w:t xml:space="preserve">) необходимы, чтобы определить по контексту, однокоренное слово какой части речи необходимо образовать от опорного слова. После проведенной подстановки необходимо проверить ее правильность, применив </w:t>
      </w:r>
      <w:r w:rsidRPr="001C7A79">
        <w:rPr>
          <w:b/>
          <w:sz w:val="28"/>
          <w:szCs w:val="28"/>
        </w:rPr>
        <w:t>регулятивные УУД</w:t>
      </w:r>
      <w:r>
        <w:rPr>
          <w:sz w:val="28"/>
          <w:szCs w:val="28"/>
        </w:rPr>
        <w:t xml:space="preserve"> подгруппа </w:t>
      </w:r>
      <w:r w:rsidRPr="001C7A79">
        <w:rPr>
          <w:b/>
          <w:sz w:val="28"/>
          <w:szCs w:val="28"/>
        </w:rPr>
        <w:t>самоконтроль</w:t>
      </w:r>
      <w:r>
        <w:rPr>
          <w:b/>
          <w:sz w:val="28"/>
          <w:szCs w:val="28"/>
        </w:rPr>
        <w:t xml:space="preserve"> (</w:t>
      </w:r>
      <w:r>
        <w:rPr>
          <w:sz w:val="28"/>
          <w:szCs w:val="28"/>
        </w:rPr>
        <w:t xml:space="preserve">давать оценку новым ситуациям, вносить коррективы в деятельность, оценивать соответствие результатов целям). Если сформированности таких метапредметных результатов у обучающихся недостаточно, это приводит к ошибкам, как при выполнении Задания №29, где некоторые обучающиеся определили, что необходимо образовать </w:t>
      </w:r>
      <w:r>
        <w:rPr>
          <w:sz w:val="28"/>
          <w:szCs w:val="28"/>
        </w:rPr>
        <w:lastRenderedPageBreak/>
        <w:t xml:space="preserve">существительное от опорного слова, но выбрали вместо существительного женского рода </w:t>
      </w:r>
      <w:proofErr w:type="spellStart"/>
      <w:r>
        <w:rPr>
          <w:i/>
          <w:sz w:val="28"/>
          <w:szCs w:val="28"/>
          <w:lang w:val="en-US"/>
        </w:rPr>
        <w:t>Wirklichkeit</w:t>
      </w:r>
      <w:proofErr w:type="spellEnd"/>
      <w:r w:rsidRPr="00D22098">
        <w:rPr>
          <w:i/>
          <w:sz w:val="28"/>
          <w:szCs w:val="28"/>
        </w:rPr>
        <w:t xml:space="preserve"> </w:t>
      </w:r>
      <w:r w:rsidRPr="00D22098">
        <w:rPr>
          <w:sz w:val="28"/>
          <w:szCs w:val="28"/>
        </w:rPr>
        <w:t>наречие</w:t>
      </w:r>
      <w:r>
        <w:rPr>
          <w:i/>
          <w:sz w:val="28"/>
          <w:szCs w:val="28"/>
        </w:rPr>
        <w:t xml:space="preserve"> </w:t>
      </w:r>
      <w:proofErr w:type="spellStart"/>
      <w:r>
        <w:rPr>
          <w:i/>
          <w:sz w:val="28"/>
          <w:szCs w:val="28"/>
          <w:lang w:val="en-US"/>
        </w:rPr>
        <w:t>wirklich</w:t>
      </w:r>
      <w:proofErr w:type="spellEnd"/>
      <w:r>
        <w:rPr>
          <w:i/>
          <w:sz w:val="28"/>
          <w:szCs w:val="28"/>
        </w:rPr>
        <w:t xml:space="preserve">, </w:t>
      </w:r>
      <w:r w:rsidRPr="0058258D">
        <w:rPr>
          <w:sz w:val="28"/>
          <w:szCs w:val="28"/>
        </w:rPr>
        <w:t>которое не подходит ни по смыслу, ни по структуре предложения.</w:t>
      </w:r>
      <w:r>
        <w:rPr>
          <w:sz w:val="28"/>
          <w:szCs w:val="28"/>
        </w:rPr>
        <w:t xml:space="preserve"> При этом обучающиеся не осуществили проверку правильности подстановки, при которой возможно было бы определить, что в качестве подстановки не подходит, поскольку определенный артикль в словосочетании с предлогом </w:t>
      </w:r>
      <w:r w:rsidRPr="001C7A79">
        <w:rPr>
          <w:i/>
          <w:sz w:val="28"/>
          <w:szCs w:val="28"/>
          <w:lang w:val="en-US"/>
        </w:rPr>
        <w:t>an</w:t>
      </w:r>
      <w:r w:rsidRPr="001C7A79">
        <w:rPr>
          <w:i/>
          <w:sz w:val="28"/>
          <w:szCs w:val="28"/>
        </w:rPr>
        <w:t xml:space="preserve"> </w:t>
      </w:r>
      <w:r>
        <w:rPr>
          <w:i/>
          <w:sz w:val="28"/>
          <w:szCs w:val="28"/>
          <w:lang w:val="en-US"/>
        </w:rPr>
        <w:t>die</w:t>
      </w:r>
      <w:r w:rsidRPr="001C7A79">
        <w:rPr>
          <w:sz w:val="28"/>
          <w:szCs w:val="28"/>
        </w:rPr>
        <w:t xml:space="preserve"> </w:t>
      </w:r>
      <w:r>
        <w:rPr>
          <w:sz w:val="28"/>
          <w:szCs w:val="28"/>
        </w:rPr>
        <w:t>требует употребления существительного женского рода.</w:t>
      </w:r>
    </w:p>
    <w:p w:rsidR="00AF02F8" w:rsidRPr="00AF02F8" w:rsidRDefault="00AF02F8" w:rsidP="00AF02F8">
      <w:pPr>
        <w:spacing w:line="240" w:lineRule="atLeast"/>
        <w:ind w:firstLine="720"/>
        <w:jc w:val="both"/>
        <w:rPr>
          <w:spacing w:val="-2"/>
          <w:w w:val="105"/>
          <w:sz w:val="28"/>
          <w:szCs w:val="28"/>
          <w:highlight w:val="cyan"/>
        </w:rPr>
      </w:pPr>
      <w:r w:rsidRPr="00E54042">
        <w:rPr>
          <w:spacing w:val="-2"/>
          <w:w w:val="105"/>
          <w:sz w:val="28"/>
          <w:szCs w:val="28"/>
        </w:rPr>
        <w:t xml:space="preserve">Таким образом, на успешность выполнения заданий базового и </w:t>
      </w:r>
      <w:r>
        <w:rPr>
          <w:spacing w:val="-2"/>
          <w:w w:val="105"/>
          <w:sz w:val="28"/>
          <w:szCs w:val="28"/>
        </w:rPr>
        <w:t>повышенного</w:t>
      </w:r>
      <w:r w:rsidRPr="00E54042">
        <w:rPr>
          <w:spacing w:val="-2"/>
          <w:w w:val="105"/>
          <w:sz w:val="28"/>
          <w:szCs w:val="28"/>
        </w:rPr>
        <w:t xml:space="preserve"> уровня сложности по немецкому языку, вызвавших у участников экзамена определенные затруднения, повлияла недостаточная сформированность следующих метапредметных умений:</w:t>
      </w:r>
      <w:r w:rsidRPr="00E54042">
        <w:rPr>
          <w:sz w:val="28"/>
          <w:szCs w:val="28"/>
        </w:rPr>
        <w:t xml:space="preserve"> </w:t>
      </w:r>
      <w:r>
        <w:rPr>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sidRPr="002E104A">
        <w:rPr>
          <w:spacing w:val="-2"/>
          <w:w w:val="105"/>
          <w:sz w:val="28"/>
          <w:szCs w:val="28"/>
        </w:rPr>
        <w:t>выявлять причинно-следственные связи</w:t>
      </w:r>
      <w:r>
        <w:rPr>
          <w:b/>
          <w:spacing w:val="-2"/>
          <w:w w:val="105"/>
          <w:sz w:val="28"/>
          <w:szCs w:val="28"/>
        </w:rPr>
        <w:t xml:space="preserve"> </w:t>
      </w:r>
      <w:r w:rsidRPr="002E104A">
        <w:rPr>
          <w:spacing w:val="-2"/>
          <w:w w:val="105"/>
          <w:sz w:val="28"/>
          <w:szCs w:val="28"/>
        </w:rPr>
        <w:t>и актуализировать задачу</w:t>
      </w:r>
      <w:r>
        <w:rPr>
          <w:spacing w:val="-2"/>
          <w:w w:val="105"/>
          <w:sz w:val="28"/>
          <w:szCs w:val="28"/>
        </w:rPr>
        <w:t xml:space="preserve">, выдвигать гипотезу ее решения, находить аргументы для доказательства своих утверждений, задавать параметры и критерии решения; </w:t>
      </w:r>
      <w:r>
        <w:rPr>
          <w:sz w:val="28"/>
          <w:szCs w:val="28"/>
        </w:rPr>
        <w:t>устанавливать существенный признак или основания для сравнения, классификации и обобщения.</w:t>
      </w:r>
      <w:r>
        <w:rPr>
          <w:spacing w:val="-2"/>
          <w:w w:val="105"/>
          <w:sz w:val="28"/>
          <w:szCs w:val="28"/>
        </w:rPr>
        <w:t xml:space="preserve"> </w:t>
      </w:r>
    </w:p>
    <w:p w:rsidR="00211785" w:rsidRDefault="002D07C2" w:rsidP="006F1AA6">
      <w:pPr>
        <w:spacing w:line="240" w:lineRule="atLeast"/>
        <w:ind w:firstLine="720"/>
        <w:jc w:val="center"/>
        <w:rPr>
          <w:b/>
          <w:sz w:val="28"/>
        </w:rPr>
      </w:pPr>
      <w:r w:rsidRPr="00211785">
        <w:rPr>
          <w:b/>
          <w:sz w:val="28"/>
        </w:rPr>
        <w:t>1.</w:t>
      </w:r>
      <w:r w:rsidR="00962DC4">
        <w:rPr>
          <w:b/>
          <w:sz w:val="28"/>
        </w:rPr>
        <w:t xml:space="preserve">2 </w:t>
      </w:r>
      <w:r w:rsidR="002F3642" w:rsidRPr="002D07C2">
        <w:rPr>
          <w:b/>
          <w:sz w:val="28"/>
        </w:rPr>
        <w:t xml:space="preserve">Содержательный </w:t>
      </w:r>
      <w:r w:rsidR="00422167" w:rsidRPr="002D07C2">
        <w:rPr>
          <w:b/>
          <w:sz w:val="28"/>
        </w:rPr>
        <w:t xml:space="preserve">анализ выполнения </w:t>
      </w:r>
      <w:r w:rsidR="0051759B" w:rsidRPr="002D07C2">
        <w:rPr>
          <w:b/>
          <w:sz w:val="28"/>
        </w:rPr>
        <w:t xml:space="preserve">обучающимися </w:t>
      </w:r>
      <w:r w:rsidR="00422167" w:rsidRPr="002D07C2">
        <w:rPr>
          <w:b/>
          <w:sz w:val="28"/>
        </w:rPr>
        <w:t>заданий</w:t>
      </w:r>
      <w:r w:rsidR="0051759B" w:rsidRPr="002D07C2">
        <w:rPr>
          <w:b/>
          <w:sz w:val="28"/>
        </w:rPr>
        <w:t xml:space="preserve"> контрольно-измерительных материал</w:t>
      </w:r>
      <w:r w:rsidR="00211785">
        <w:rPr>
          <w:b/>
          <w:sz w:val="28"/>
        </w:rPr>
        <w:t xml:space="preserve">ов ГИА в форме </w:t>
      </w:r>
      <w:r w:rsidR="0051759B" w:rsidRPr="002D07C2">
        <w:rPr>
          <w:b/>
          <w:sz w:val="28"/>
        </w:rPr>
        <w:t xml:space="preserve">ЕГЭ </w:t>
      </w:r>
      <w:r w:rsidR="00211785">
        <w:rPr>
          <w:b/>
          <w:sz w:val="28"/>
        </w:rPr>
        <w:t xml:space="preserve">по </w:t>
      </w:r>
      <w:r w:rsidR="00CB286F">
        <w:rPr>
          <w:b/>
          <w:sz w:val="28"/>
        </w:rPr>
        <w:t>немецкому</w:t>
      </w:r>
      <w:r w:rsidR="00211785">
        <w:rPr>
          <w:b/>
          <w:sz w:val="28"/>
        </w:rPr>
        <w:t xml:space="preserve"> языку </w:t>
      </w:r>
      <w:r w:rsidR="0051759B" w:rsidRPr="002D07C2">
        <w:rPr>
          <w:b/>
          <w:sz w:val="28"/>
        </w:rPr>
        <w:t>в 202</w:t>
      </w:r>
      <w:r w:rsidR="006F1AA6">
        <w:rPr>
          <w:b/>
          <w:sz w:val="28"/>
        </w:rPr>
        <w:t>5</w:t>
      </w:r>
      <w:r w:rsidR="0051759B" w:rsidRPr="002D07C2">
        <w:rPr>
          <w:b/>
          <w:sz w:val="28"/>
        </w:rPr>
        <w:t xml:space="preserve"> году. </w:t>
      </w:r>
      <w:r w:rsidR="002F3642" w:rsidRPr="002D07C2">
        <w:rPr>
          <w:b/>
          <w:sz w:val="28"/>
        </w:rPr>
        <w:t>Определение «проблемных зон» и типичных затруднений в освоении обучающимися</w:t>
      </w:r>
      <w:r w:rsidR="00211785">
        <w:rPr>
          <w:b/>
          <w:sz w:val="28"/>
        </w:rPr>
        <w:t xml:space="preserve"> </w:t>
      </w:r>
      <w:r w:rsidR="0051759B" w:rsidRPr="0051759B">
        <w:rPr>
          <w:b/>
          <w:sz w:val="28"/>
        </w:rPr>
        <w:t>элементов содержания / умений и видов деятельности</w:t>
      </w:r>
    </w:p>
    <w:p w:rsidR="004F323B" w:rsidRDefault="004F323B" w:rsidP="004F323B">
      <w:pPr>
        <w:widowControl/>
        <w:suppressAutoHyphens/>
        <w:autoSpaceDE/>
        <w:autoSpaceDN/>
        <w:jc w:val="both"/>
        <w:rPr>
          <w:sz w:val="28"/>
          <w:szCs w:val="28"/>
        </w:rPr>
      </w:pPr>
    </w:p>
    <w:p w:rsidR="004F323B" w:rsidRPr="00546254" w:rsidRDefault="004F323B" w:rsidP="004F323B">
      <w:pPr>
        <w:widowControl/>
        <w:autoSpaceDE/>
        <w:autoSpaceDN/>
        <w:spacing w:line="240" w:lineRule="atLeast"/>
        <w:ind w:firstLine="720"/>
        <w:contextualSpacing/>
        <w:jc w:val="both"/>
        <w:rPr>
          <w:rFonts w:eastAsia="Calibri"/>
          <w:sz w:val="28"/>
          <w:szCs w:val="28"/>
          <w:lang w:eastAsia="ru-RU"/>
        </w:rPr>
      </w:pPr>
      <w:r w:rsidRPr="004F323B">
        <w:rPr>
          <w:rFonts w:eastAsia="Calibri"/>
          <w:sz w:val="28"/>
          <w:szCs w:val="28"/>
          <w:lang w:eastAsia="ru-RU"/>
        </w:rPr>
        <w:t xml:space="preserve">Анализ содержания КИМ </w:t>
      </w:r>
      <w:r w:rsidR="009655CB">
        <w:rPr>
          <w:rFonts w:eastAsia="Calibri"/>
          <w:sz w:val="28"/>
          <w:szCs w:val="28"/>
          <w:lang w:eastAsia="ru-RU"/>
        </w:rPr>
        <w:t xml:space="preserve">ЕГЭ по немецкому языку </w:t>
      </w:r>
      <w:r w:rsidRPr="004F323B">
        <w:rPr>
          <w:rFonts w:eastAsia="Calibri"/>
          <w:sz w:val="28"/>
          <w:szCs w:val="28"/>
          <w:lang w:eastAsia="ru-RU"/>
        </w:rPr>
        <w:t>202</w:t>
      </w:r>
      <w:r w:rsidR="006F1AA6">
        <w:rPr>
          <w:rFonts w:eastAsia="Calibri"/>
          <w:sz w:val="28"/>
          <w:szCs w:val="28"/>
          <w:lang w:eastAsia="ru-RU"/>
        </w:rPr>
        <w:t>5</w:t>
      </w:r>
      <w:r w:rsidRPr="004F323B">
        <w:rPr>
          <w:rFonts w:eastAsia="Calibri"/>
          <w:sz w:val="28"/>
          <w:szCs w:val="28"/>
          <w:lang w:eastAsia="ru-RU"/>
        </w:rPr>
        <w:t xml:space="preserve"> года в сравнении с КИМ 202</w:t>
      </w:r>
      <w:r w:rsidR="006F1AA6">
        <w:rPr>
          <w:rFonts w:eastAsia="Calibri"/>
          <w:sz w:val="28"/>
          <w:szCs w:val="28"/>
          <w:lang w:eastAsia="ru-RU"/>
        </w:rPr>
        <w:t>4</w:t>
      </w:r>
      <w:r w:rsidRPr="004F323B">
        <w:rPr>
          <w:rFonts w:eastAsia="Calibri"/>
          <w:sz w:val="28"/>
          <w:szCs w:val="28"/>
          <w:lang w:eastAsia="ru-RU"/>
        </w:rPr>
        <w:t>г. показывает, что уровень сложности заданий оста</w:t>
      </w:r>
      <w:r>
        <w:rPr>
          <w:rFonts w:eastAsia="Calibri"/>
          <w:sz w:val="28"/>
          <w:szCs w:val="28"/>
          <w:lang w:eastAsia="ru-RU"/>
        </w:rPr>
        <w:t>лся</w:t>
      </w:r>
      <w:r w:rsidRPr="004F323B">
        <w:rPr>
          <w:rFonts w:eastAsia="Calibri"/>
          <w:sz w:val="28"/>
          <w:szCs w:val="28"/>
          <w:lang w:eastAsia="ru-RU"/>
        </w:rPr>
        <w:t xml:space="preserve"> неизменным и в целом соответств</w:t>
      </w:r>
      <w:r>
        <w:rPr>
          <w:rFonts w:eastAsia="Calibri"/>
          <w:sz w:val="28"/>
          <w:szCs w:val="28"/>
          <w:lang w:eastAsia="ru-RU"/>
        </w:rPr>
        <w:t>овал</w:t>
      </w:r>
      <w:r w:rsidRPr="004F323B">
        <w:rPr>
          <w:rFonts w:eastAsia="Calibri"/>
          <w:sz w:val="28"/>
          <w:szCs w:val="28"/>
          <w:lang w:eastAsia="ru-RU"/>
        </w:rPr>
        <w:t xml:space="preserve"> заявленному уровню, Кодификатору и Спецификации</w:t>
      </w:r>
      <w:r w:rsidR="00546254" w:rsidRPr="00546254">
        <w:rPr>
          <w:rFonts w:eastAsia="Calibri"/>
          <w:sz w:val="28"/>
          <w:szCs w:val="28"/>
          <w:lang w:eastAsia="ru-RU"/>
        </w:rPr>
        <w:t>.</w:t>
      </w:r>
    </w:p>
    <w:p w:rsidR="004F323B" w:rsidRPr="004F323B" w:rsidRDefault="004F323B" w:rsidP="004F323B">
      <w:pPr>
        <w:widowControl/>
        <w:autoSpaceDE/>
        <w:autoSpaceDN/>
        <w:spacing w:line="240" w:lineRule="atLeast"/>
        <w:ind w:firstLine="720"/>
        <w:jc w:val="both"/>
        <w:rPr>
          <w:rFonts w:eastAsia="Calibri"/>
          <w:sz w:val="28"/>
          <w:szCs w:val="28"/>
          <w:lang w:eastAsia="ru-RU"/>
        </w:rPr>
      </w:pPr>
      <w:r w:rsidRPr="004F323B">
        <w:rPr>
          <w:rFonts w:eastAsia="Calibri"/>
          <w:sz w:val="28"/>
          <w:szCs w:val="28"/>
          <w:lang w:eastAsia="ru-RU"/>
        </w:rPr>
        <w:t xml:space="preserve">Контрольные измерительные материалы (КИМ) письменной части состояли из четырех разделов: «Аудирование», «Чтение», «Грамматика и лексика», «Письменная речь».   </w:t>
      </w:r>
    </w:p>
    <w:p w:rsidR="004F323B" w:rsidRPr="004F323B" w:rsidRDefault="006F1AA6" w:rsidP="004F323B">
      <w:pPr>
        <w:widowControl/>
        <w:autoSpaceDE/>
        <w:autoSpaceDN/>
        <w:spacing w:line="240" w:lineRule="atLeast"/>
        <w:ind w:firstLine="720"/>
        <w:jc w:val="both"/>
        <w:rPr>
          <w:rFonts w:eastAsia="Calibri"/>
          <w:sz w:val="28"/>
          <w:szCs w:val="28"/>
          <w:lang w:eastAsia="ru-RU"/>
        </w:rPr>
      </w:pPr>
      <w:r>
        <w:rPr>
          <w:rFonts w:eastAsia="Calibri"/>
          <w:sz w:val="28"/>
          <w:szCs w:val="28"/>
          <w:lang w:eastAsia="ru-RU"/>
        </w:rPr>
        <w:t>Для дифференциации уровня владения языком обучающихся в</w:t>
      </w:r>
      <w:r w:rsidR="004F323B" w:rsidRPr="004F323B">
        <w:rPr>
          <w:rFonts w:eastAsia="Calibri"/>
          <w:sz w:val="28"/>
          <w:szCs w:val="28"/>
          <w:lang w:eastAsia="ru-RU"/>
        </w:rPr>
        <w:t>о все разделы экзаменационной работы, помимо заданий базового уровня, были включены задания высокого   уровня сложности. Уровень сложности каждого задания определялся сложностью языкового материала и проверяемых умений, а также типом задания.</w:t>
      </w:r>
    </w:p>
    <w:p w:rsidR="004F323B" w:rsidRDefault="004F323B" w:rsidP="00497D49">
      <w:pPr>
        <w:widowControl/>
        <w:autoSpaceDE/>
        <w:autoSpaceDN/>
        <w:spacing w:line="240" w:lineRule="atLeast"/>
        <w:ind w:firstLine="720"/>
        <w:contextualSpacing/>
        <w:jc w:val="both"/>
        <w:rPr>
          <w:rFonts w:eastAsia="Calibri"/>
          <w:sz w:val="28"/>
          <w:szCs w:val="28"/>
          <w:lang w:eastAsia="ru-RU"/>
        </w:rPr>
      </w:pPr>
      <w:r w:rsidRPr="004F323B">
        <w:rPr>
          <w:rFonts w:eastAsia="Calibri"/>
          <w:sz w:val="28"/>
          <w:szCs w:val="28"/>
          <w:lang w:eastAsia="ru-RU"/>
        </w:rPr>
        <w:t xml:space="preserve"> </w:t>
      </w:r>
      <w:r>
        <w:rPr>
          <w:rFonts w:eastAsia="Calibri"/>
          <w:sz w:val="28"/>
          <w:szCs w:val="28"/>
          <w:lang w:eastAsia="ru-RU"/>
        </w:rPr>
        <w:t>Экзаменационная работа</w:t>
      </w:r>
      <w:r w:rsidRPr="004F323B">
        <w:rPr>
          <w:rFonts w:eastAsia="Calibri"/>
          <w:sz w:val="28"/>
          <w:szCs w:val="28"/>
          <w:lang w:eastAsia="ru-RU"/>
        </w:rPr>
        <w:t xml:space="preserve"> 202</w:t>
      </w:r>
      <w:r w:rsidR="006F1AA6">
        <w:rPr>
          <w:rFonts w:eastAsia="Calibri"/>
          <w:sz w:val="28"/>
          <w:szCs w:val="28"/>
          <w:lang w:eastAsia="ru-RU"/>
        </w:rPr>
        <w:t>5</w:t>
      </w:r>
      <w:r w:rsidRPr="004F323B">
        <w:rPr>
          <w:rFonts w:eastAsia="Calibri"/>
          <w:sz w:val="28"/>
          <w:szCs w:val="28"/>
          <w:lang w:eastAsia="ru-RU"/>
        </w:rPr>
        <w:t xml:space="preserve"> года по </w:t>
      </w:r>
      <w:r>
        <w:rPr>
          <w:rFonts w:eastAsia="Calibri"/>
          <w:sz w:val="28"/>
          <w:szCs w:val="28"/>
          <w:lang w:eastAsia="ru-RU"/>
        </w:rPr>
        <w:t>немецкому языку</w:t>
      </w:r>
      <w:r w:rsidRPr="004F323B">
        <w:rPr>
          <w:rFonts w:eastAsia="Calibri"/>
          <w:sz w:val="28"/>
          <w:szCs w:val="28"/>
          <w:lang w:eastAsia="ru-RU"/>
        </w:rPr>
        <w:t>, как и в предыдущие годы, включал</w:t>
      </w:r>
      <w:r>
        <w:rPr>
          <w:rFonts w:eastAsia="Calibri"/>
          <w:sz w:val="28"/>
          <w:szCs w:val="28"/>
          <w:lang w:eastAsia="ru-RU"/>
        </w:rPr>
        <w:t>а</w:t>
      </w:r>
      <w:r w:rsidRPr="004F323B">
        <w:rPr>
          <w:rFonts w:eastAsia="Calibri"/>
          <w:sz w:val="28"/>
          <w:szCs w:val="28"/>
          <w:lang w:eastAsia="ru-RU"/>
        </w:rPr>
        <w:t xml:space="preserve"> в себя письменную и устную части.</w:t>
      </w:r>
    </w:p>
    <w:p w:rsidR="004F323B" w:rsidRPr="00C64F5B" w:rsidRDefault="004F323B" w:rsidP="00497D49">
      <w:pPr>
        <w:widowControl/>
        <w:autoSpaceDE/>
        <w:autoSpaceDN/>
        <w:spacing w:line="240" w:lineRule="atLeast"/>
        <w:ind w:firstLine="720"/>
        <w:contextualSpacing/>
        <w:jc w:val="both"/>
        <w:rPr>
          <w:rFonts w:eastAsia="Calibri"/>
          <w:b/>
          <w:iCs/>
          <w:sz w:val="28"/>
          <w:szCs w:val="28"/>
          <w:lang w:eastAsia="ru-RU"/>
        </w:rPr>
      </w:pPr>
      <w:r w:rsidRPr="00C64F5B">
        <w:rPr>
          <w:rFonts w:eastAsia="Calibri"/>
          <w:b/>
          <w:iCs/>
          <w:sz w:val="28"/>
          <w:szCs w:val="28"/>
          <w:lang w:eastAsia="ru-RU"/>
        </w:rPr>
        <w:t>Письменная часть</w:t>
      </w:r>
    </w:p>
    <w:p w:rsidR="004F323B" w:rsidRPr="004F323B" w:rsidRDefault="00281ACE" w:rsidP="00497D49">
      <w:pPr>
        <w:tabs>
          <w:tab w:val="left" w:pos="-284"/>
          <w:tab w:val="left" w:pos="851"/>
        </w:tabs>
        <w:spacing w:line="240" w:lineRule="atLeast"/>
        <w:ind w:firstLine="720"/>
        <w:jc w:val="both"/>
        <w:rPr>
          <w:rFonts w:eastAsia="Calibri"/>
          <w:sz w:val="28"/>
          <w:szCs w:val="28"/>
          <w:lang w:eastAsia="zh-CN"/>
        </w:rPr>
      </w:pPr>
      <w:r w:rsidRPr="00787C43">
        <w:rPr>
          <w:b/>
          <w:sz w:val="28"/>
          <w:szCs w:val="28"/>
        </w:rPr>
        <w:t>Раздел 1</w:t>
      </w:r>
      <w:r w:rsidR="006E3AFD" w:rsidRPr="00787C43">
        <w:rPr>
          <w:b/>
          <w:sz w:val="28"/>
          <w:szCs w:val="28"/>
        </w:rPr>
        <w:t>.</w:t>
      </w:r>
      <w:r w:rsidRPr="00787C43">
        <w:rPr>
          <w:b/>
          <w:sz w:val="28"/>
          <w:szCs w:val="28"/>
        </w:rPr>
        <w:t xml:space="preserve"> Аудирование</w:t>
      </w:r>
      <w:r w:rsidRPr="00302AF3">
        <w:rPr>
          <w:sz w:val="28"/>
          <w:szCs w:val="28"/>
        </w:rPr>
        <w:t xml:space="preserve"> включал в себя 9 заданий </w:t>
      </w:r>
      <w:r w:rsidR="004F323B">
        <w:rPr>
          <w:sz w:val="28"/>
          <w:szCs w:val="28"/>
        </w:rPr>
        <w:t>двух</w:t>
      </w:r>
      <w:r w:rsidRPr="00302AF3">
        <w:rPr>
          <w:sz w:val="28"/>
          <w:szCs w:val="28"/>
        </w:rPr>
        <w:t xml:space="preserve"> уровней сложности, проверяющих умени</w:t>
      </w:r>
      <w:r w:rsidR="007A0DDB">
        <w:rPr>
          <w:sz w:val="28"/>
          <w:szCs w:val="28"/>
        </w:rPr>
        <w:t>е</w:t>
      </w:r>
      <w:r w:rsidRPr="00302AF3">
        <w:rPr>
          <w:sz w:val="28"/>
          <w:szCs w:val="28"/>
        </w:rPr>
        <w:t xml:space="preserve"> понимать основное содержание прослушанного текста, понимать запрашиваемую информацию </w:t>
      </w:r>
      <w:proofErr w:type="gramStart"/>
      <w:r w:rsidRPr="00302AF3">
        <w:rPr>
          <w:sz w:val="28"/>
          <w:szCs w:val="28"/>
        </w:rPr>
        <w:t>в  прослушанном</w:t>
      </w:r>
      <w:proofErr w:type="gramEnd"/>
      <w:r w:rsidRPr="00302AF3">
        <w:rPr>
          <w:sz w:val="28"/>
          <w:szCs w:val="28"/>
        </w:rPr>
        <w:t xml:space="preserve">  тексте, а  также полно/детально  понимать прослушанный текст.</w:t>
      </w:r>
      <w:r w:rsidR="00CF1D0B">
        <w:rPr>
          <w:sz w:val="28"/>
          <w:szCs w:val="28"/>
        </w:rPr>
        <w:t xml:space="preserve"> </w:t>
      </w:r>
      <w:r w:rsidR="004F323B" w:rsidRPr="00440F98">
        <w:rPr>
          <w:rFonts w:eastAsia="Calibri"/>
          <w:sz w:val="28"/>
          <w:szCs w:val="28"/>
          <w:lang w:eastAsia="zh-CN"/>
        </w:rPr>
        <w:t>С заданием №1</w:t>
      </w:r>
      <w:r w:rsidR="004F323B" w:rsidRPr="004F323B">
        <w:rPr>
          <w:rFonts w:eastAsia="Calibri"/>
          <w:sz w:val="28"/>
          <w:szCs w:val="28"/>
          <w:lang w:eastAsia="zh-CN"/>
        </w:rPr>
        <w:t xml:space="preserve"> базового уровня на понимание основного содержания прочитанного текста все участники справились на достаточно хорошем уровне, средний показатель выполнения – </w:t>
      </w:r>
      <w:r w:rsidR="00DD2C51">
        <w:rPr>
          <w:rFonts w:eastAsia="Calibri"/>
          <w:sz w:val="28"/>
          <w:szCs w:val="28"/>
          <w:lang w:eastAsia="zh-CN"/>
        </w:rPr>
        <w:t>68</w:t>
      </w:r>
      <w:r w:rsidR="004F323B" w:rsidRPr="004F323B">
        <w:rPr>
          <w:rFonts w:eastAsia="Calibri"/>
          <w:sz w:val="28"/>
          <w:szCs w:val="28"/>
          <w:lang w:eastAsia="zh-CN"/>
        </w:rPr>
        <w:t xml:space="preserve">%, хотя это </w:t>
      </w:r>
      <w:r w:rsidR="00DD2C51">
        <w:rPr>
          <w:rFonts w:eastAsia="Calibri"/>
          <w:sz w:val="28"/>
          <w:szCs w:val="28"/>
          <w:lang w:eastAsia="zh-CN"/>
        </w:rPr>
        <w:t xml:space="preserve">чуть </w:t>
      </w:r>
      <w:r w:rsidR="004F323B" w:rsidRPr="004F323B">
        <w:rPr>
          <w:rFonts w:eastAsia="Calibri"/>
          <w:sz w:val="28"/>
          <w:szCs w:val="28"/>
          <w:lang w:eastAsia="zh-CN"/>
        </w:rPr>
        <w:t>ниже, чем в прошлом году (</w:t>
      </w:r>
      <w:r w:rsidR="00DD2C51">
        <w:rPr>
          <w:rFonts w:eastAsia="Calibri"/>
          <w:sz w:val="28"/>
          <w:szCs w:val="28"/>
          <w:lang w:eastAsia="zh-CN"/>
        </w:rPr>
        <w:t>70</w:t>
      </w:r>
      <w:r w:rsidR="004F323B" w:rsidRPr="004F323B">
        <w:rPr>
          <w:rFonts w:eastAsia="Calibri"/>
          <w:sz w:val="28"/>
          <w:szCs w:val="28"/>
          <w:lang w:eastAsia="zh-CN"/>
        </w:rPr>
        <w:t>%), хорошие результаты показали  участники из групп</w:t>
      </w:r>
      <w:r w:rsidR="00DD2C51">
        <w:rPr>
          <w:rFonts w:eastAsia="Calibri"/>
          <w:sz w:val="28"/>
          <w:szCs w:val="28"/>
          <w:lang w:eastAsia="zh-CN"/>
        </w:rPr>
        <w:t>ы</w:t>
      </w:r>
      <w:r w:rsidR="004F323B" w:rsidRPr="004F323B">
        <w:rPr>
          <w:rFonts w:eastAsia="Calibri"/>
          <w:sz w:val="28"/>
          <w:szCs w:val="28"/>
          <w:lang w:eastAsia="zh-CN"/>
        </w:rPr>
        <w:t xml:space="preserve"> с результатами экзамена от минимального до 60 баллов – </w:t>
      </w:r>
      <w:r w:rsidR="00DD2C51">
        <w:rPr>
          <w:rFonts w:eastAsia="Calibri"/>
          <w:sz w:val="28"/>
          <w:szCs w:val="28"/>
          <w:lang w:eastAsia="zh-CN"/>
        </w:rPr>
        <w:t>64</w:t>
      </w:r>
      <w:r w:rsidR="004F323B" w:rsidRPr="004F323B">
        <w:rPr>
          <w:rFonts w:eastAsia="Calibri"/>
          <w:sz w:val="28"/>
          <w:szCs w:val="28"/>
          <w:lang w:eastAsia="zh-CN"/>
        </w:rPr>
        <w:t xml:space="preserve">%  и с результатом экзамена от 61 до 80 тестовых баллов – </w:t>
      </w:r>
      <w:r w:rsidR="00DD2C51">
        <w:rPr>
          <w:rFonts w:eastAsia="Calibri"/>
          <w:sz w:val="28"/>
          <w:szCs w:val="28"/>
          <w:lang w:eastAsia="zh-CN"/>
        </w:rPr>
        <w:t>100</w:t>
      </w:r>
      <w:r w:rsidR="004F323B" w:rsidRPr="004F323B">
        <w:rPr>
          <w:rFonts w:eastAsia="Calibri"/>
          <w:sz w:val="28"/>
          <w:szCs w:val="28"/>
          <w:lang w:eastAsia="zh-CN"/>
        </w:rPr>
        <w:t xml:space="preserve">%, с этим заданием </w:t>
      </w:r>
      <w:r w:rsidR="00DD2C51">
        <w:rPr>
          <w:rFonts w:eastAsia="Calibri"/>
          <w:sz w:val="28"/>
          <w:szCs w:val="28"/>
          <w:lang w:eastAsia="zh-CN"/>
        </w:rPr>
        <w:t>не справился участник</w:t>
      </w:r>
      <w:r w:rsidR="004F323B" w:rsidRPr="004F323B">
        <w:rPr>
          <w:rFonts w:eastAsia="Calibri"/>
          <w:sz w:val="28"/>
          <w:szCs w:val="28"/>
          <w:lang w:eastAsia="zh-CN"/>
        </w:rPr>
        <w:t xml:space="preserve"> из группы, не преодолевших минимальный балл.</w:t>
      </w:r>
    </w:p>
    <w:p w:rsidR="0060766B" w:rsidRDefault="004F323B" w:rsidP="00497D49">
      <w:pPr>
        <w:suppressAutoHyphens/>
        <w:spacing w:line="240" w:lineRule="atLeast"/>
        <w:ind w:firstLine="720"/>
        <w:jc w:val="both"/>
        <w:rPr>
          <w:rFonts w:eastAsia="Calibri"/>
          <w:sz w:val="28"/>
          <w:szCs w:val="28"/>
          <w:lang w:eastAsia="zh-CN"/>
        </w:rPr>
      </w:pPr>
      <w:r w:rsidRPr="004F323B">
        <w:rPr>
          <w:rFonts w:eastAsia="Calibri"/>
          <w:sz w:val="28"/>
          <w:szCs w:val="28"/>
          <w:lang w:eastAsia="zh-CN"/>
        </w:rPr>
        <w:t xml:space="preserve">Средний показатель выполнения задания №2 базового уровня на понимание структурно-смысловых связей в тексте </w:t>
      </w:r>
      <w:r w:rsidR="00061DC3">
        <w:rPr>
          <w:rFonts w:eastAsia="Calibri"/>
          <w:sz w:val="28"/>
          <w:szCs w:val="28"/>
          <w:lang w:eastAsia="zh-CN"/>
        </w:rPr>
        <w:t>составил</w:t>
      </w:r>
      <w:r w:rsidRPr="004F323B">
        <w:rPr>
          <w:rFonts w:eastAsia="Calibri"/>
          <w:sz w:val="28"/>
          <w:szCs w:val="28"/>
          <w:lang w:eastAsia="zh-CN"/>
        </w:rPr>
        <w:t xml:space="preserve"> </w:t>
      </w:r>
      <w:r w:rsidR="00DD2C51">
        <w:rPr>
          <w:rFonts w:eastAsia="Calibri"/>
          <w:sz w:val="28"/>
          <w:szCs w:val="28"/>
          <w:lang w:eastAsia="zh-CN"/>
        </w:rPr>
        <w:t>58</w:t>
      </w:r>
      <w:r w:rsidRPr="004F323B">
        <w:rPr>
          <w:rFonts w:eastAsia="Calibri"/>
          <w:sz w:val="28"/>
          <w:szCs w:val="28"/>
          <w:lang w:eastAsia="zh-CN"/>
        </w:rPr>
        <w:t xml:space="preserve">%, этот показатель </w:t>
      </w:r>
      <w:r w:rsidR="00DD2C51">
        <w:rPr>
          <w:rFonts w:eastAsia="Calibri"/>
          <w:sz w:val="28"/>
          <w:szCs w:val="28"/>
          <w:lang w:eastAsia="zh-CN"/>
        </w:rPr>
        <w:t>в 2 раза выше</w:t>
      </w:r>
      <w:r w:rsidRPr="004F323B">
        <w:rPr>
          <w:rFonts w:eastAsia="Calibri"/>
          <w:sz w:val="28"/>
          <w:szCs w:val="28"/>
          <w:lang w:eastAsia="zh-CN"/>
        </w:rPr>
        <w:t>, чем в прошлом году (</w:t>
      </w:r>
      <w:r w:rsidR="00DD2C51">
        <w:rPr>
          <w:rFonts w:eastAsia="Calibri"/>
          <w:sz w:val="28"/>
          <w:szCs w:val="28"/>
          <w:lang w:eastAsia="zh-CN"/>
        </w:rPr>
        <w:t>27</w:t>
      </w:r>
      <w:r w:rsidRPr="004F323B">
        <w:rPr>
          <w:rFonts w:eastAsia="Calibri"/>
          <w:sz w:val="28"/>
          <w:szCs w:val="28"/>
          <w:lang w:eastAsia="zh-CN"/>
        </w:rPr>
        <w:t>%)</w:t>
      </w:r>
      <w:r w:rsidR="00440F98">
        <w:rPr>
          <w:rFonts w:eastAsia="Calibri"/>
          <w:sz w:val="28"/>
          <w:szCs w:val="28"/>
          <w:lang w:eastAsia="zh-CN"/>
        </w:rPr>
        <w:t xml:space="preserve">. </w:t>
      </w:r>
      <w:r w:rsidR="00DD2C51">
        <w:rPr>
          <w:rFonts w:eastAsia="Calibri"/>
          <w:iCs/>
          <w:sz w:val="28"/>
          <w:szCs w:val="28"/>
          <w:lang w:eastAsia="ru-RU"/>
        </w:rPr>
        <w:t xml:space="preserve">С заданием справились участники двух групп: с результатами от минимального до 60 баллов (62%) и с результатами от 61 до 80 баллов (67%). С заданием не справился участник, не преодолевший минимальный балл. (В этом году не было </w:t>
      </w:r>
      <w:r w:rsidR="00DD2C51">
        <w:rPr>
          <w:rFonts w:eastAsia="Calibri"/>
          <w:iCs/>
          <w:sz w:val="28"/>
          <w:szCs w:val="28"/>
          <w:lang w:eastAsia="ru-RU"/>
        </w:rPr>
        <w:lastRenderedPageBreak/>
        <w:t>«</w:t>
      </w:r>
      <w:proofErr w:type="spellStart"/>
      <w:r w:rsidR="00DD2C51">
        <w:rPr>
          <w:rFonts w:eastAsia="Calibri"/>
          <w:iCs/>
          <w:sz w:val="28"/>
          <w:szCs w:val="28"/>
          <w:lang w:eastAsia="ru-RU"/>
        </w:rPr>
        <w:t>высокобалльных</w:t>
      </w:r>
      <w:proofErr w:type="spellEnd"/>
      <w:r w:rsidR="00DD2C51">
        <w:rPr>
          <w:rFonts w:eastAsia="Calibri"/>
          <w:iCs/>
          <w:sz w:val="28"/>
          <w:szCs w:val="28"/>
          <w:lang w:eastAsia="ru-RU"/>
        </w:rPr>
        <w:t xml:space="preserve">» участников  </w:t>
      </w:r>
      <w:r w:rsidR="00440F98" w:rsidRPr="00440F98">
        <w:rPr>
          <w:rFonts w:eastAsia="Calibri"/>
          <w:iCs/>
          <w:sz w:val="28"/>
          <w:szCs w:val="28"/>
          <w:lang w:eastAsia="ru-RU"/>
        </w:rPr>
        <w:t xml:space="preserve"> </w:t>
      </w:r>
      <w:r w:rsidR="00DD2C51">
        <w:rPr>
          <w:rFonts w:eastAsia="Calibri"/>
          <w:iCs/>
          <w:sz w:val="28"/>
          <w:szCs w:val="28"/>
          <w:lang w:eastAsia="ru-RU"/>
        </w:rPr>
        <w:t xml:space="preserve">экзамена, которые получили от 81 до 100 баллов, поэтому в дальнейшем эта категория участников при рассмотрении результатов экзамена рассматриваться не будет). </w:t>
      </w:r>
      <w:r w:rsidR="0060766B" w:rsidRPr="0060766B">
        <w:rPr>
          <w:rFonts w:eastAsia="Calibri"/>
          <w:sz w:val="28"/>
          <w:szCs w:val="28"/>
          <w:lang w:eastAsia="zh-CN"/>
        </w:rPr>
        <w:t xml:space="preserve">Причиной трудностей </w:t>
      </w:r>
      <w:r w:rsidR="00DD2C51">
        <w:rPr>
          <w:rFonts w:eastAsia="Calibri"/>
          <w:sz w:val="28"/>
          <w:szCs w:val="28"/>
          <w:lang w:eastAsia="zh-CN"/>
        </w:rPr>
        <w:t xml:space="preserve">у обучающихся, которые не справились с данным заданием </w:t>
      </w:r>
      <w:r w:rsidR="0060766B" w:rsidRPr="0060766B">
        <w:rPr>
          <w:rFonts w:eastAsia="Calibri"/>
          <w:sz w:val="28"/>
          <w:szCs w:val="28"/>
          <w:lang w:eastAsia="zh-CN"/>
        </w:rPr>
        <w:t>может быть непонимание контекста при выборе вариантов ответа «верно», «неверно» и «в тексте не сказано».</w:t>
      </w:r>
    </w:p>
    <w:p w:rsidR="00787C43" w:rsidRDefault="00440F98" w:rsidP="00497D49">
      <w:pPr>
        <w:suppressAutoHyphens/>
        <w:spacing w:line="240" w:lineRule="atLeast"/>
        <w:ind w:firstLine="720"/>
        <w:jc w:val="both"/>
        <w:rPr>
          <w:rFonts w:eastAsia="Calibri"/>
          <w:sz w:val="28"/>
          <w:szCs w:val="28"/>
          <w:lang w:eastAsia="zh-CN"/>
        </w:rPr>
      </w:pPr>
      <w:r w:rsidRPr="00440F98">
        <w:rPr>
          <w:rFonts w:eastAsia="Calibri"/>
          <w:sz w:val="28"/>
          <w:szCs w:val="28"/>
          <w:lang w:eastAsia="zh-CN"/>
        </w:rPr>
        <w:t xml:space="preserve">Средние показатели </w:t>
      </w:r>
      <w:r w:rsidR="00061DC3" w:rsidRPr="00440F98">
        <w:rPr>
          <w:rFonts w:eastAsia="Calibri"/>
          <w:sz w:val="28"/>
          <w:szCs w:val="28"/>
          <w:lang w:eastAsia="zh-CN"/>
        </w:rPr>
        <w:t xml:space="preserve">по региону </w:t>
      </w:r>
      <w:r w:rsidRPr="00440F98">
        <w:rPr>
          <w:rFonts w:eastAsia="Calibri"/>
          <w:sz w:val="28"/>
          <w:szCs w:val="28"/>
          <w:lang w:eastAsia="zh-CN"/>
        </w:rPr>
        <w:t xml:space="preserve">выполнения заданий высокого уровня №3 - №9 на полное понимание прослушанного текста </w:t>
      </w:r>
      <w:r w:rsidR="00DF39FC">
        <w:rPr>
          <w:rFonts w:eastAsia="Calibri"/>
          <w:sz w:val="28"/>
          <w:szCs w:val="28"/>
          <w:lang w:eastAsia="zh-CN"/>
        </w:rPr>
        <w:t xml:space="preserve">в форме интервью </w:t>
      </w:r>
      <w:r w:rsidR="00061DC3">
        <w:rPr>
          <w:rFonts w:eastAsia="Calibri"/>
          <w:sz w:val="28"/>
          <w:szCs w:val="28"/>
          <w:lang w:eastAsia="zh-CN"/>
        </w:rPr>
        <w:t>различные: от</w:t>
      </w:r>
      <w:r w:rsidRPr="00440F98">
        <w:rPr>
          <w:rFonts w:eastAsia="Calibri"/>
          <w:sz w:val="28"/>
          <w:szCs w:val="28"/>
          <w:lang w:eastAsia="zh-CN"/>
        </w:rPr>
        <w:t xml:space="preserve"> </w:t>
      </w:r>
      <w:r w:rsidR="00061DC3">
        <w:rPr>
          <w:rFonts w:eastAsia="Calibri"/>
          <w:sz w:val="28"/>
          <w:szCs w:val="28"/>
          <w:lang w:eastAsia="zh-CN"/>
        </w:rPr>
        <w:t>9</w:t>
      </w:r>
      <w:r w:rsidRPr="00440F98">
        <w:rPr>
          <w:rFonts w:eastAsia="Calibri"/>
          <w:sz w:val="28"/>
          <w:szCs w:val="28"/>
          <w:lang w:eastAsia="zh-CN"/>
        </w:rPr>
        <w:t xml:space="preserve">% </w:t>
      </w:r>
      <w:r w:rsidR="00061DC3">
        <w:rPr>
          <w:rFonts w:eastAsia="Calibri"/>
          <w:sz w:val="28"/>
          <w:szCs w:val="28"/>
          <w:lang w:eastAsia="zh-CN"/>
        </w:rPr>
        <w:t xml:space="preserve">до 91%. </w:t>
      </w:r>
      <w:r w:rsidRPr="00440F98">
        <w:rPr>
          <w:rFonts w:eastAsia="Calibri"/>
          <w:sz w:val="28"/>
          <w:szCs w:val="28"/>
          <w:lang w:eastAsia="zh-CN"/>
        </w:rPr>
        <w:t>100% участников из группы с результатом экзамена от 61 до 80 тестовых баллов справились с</w:t>
      </w:r>
      <w:r w:rsidR="00061DC3">
        <w:rPr>
          <w:rFonts w:eastAsia="Calibri"/>
          <w:sz w:val="28"/>
          <w:szCs w:val="28"/>
          <w:lang w:eastAsia="zh-CN"/>
        </w:rPr>
        <w:t>о всеми заданиями данного блока, кроме задания №6, которое оказалось самым сложным для всех категорий выпускников.</w:t>
      </w:r>
      <w:r w:rsidRPr="00440F98">
        <w:rPr>
          <w:rFonts w:eastAsia="Calibri"/>
          <w:sz w:val="28"/>
          <w:szCs w:val="28"/>
          <w:lang w:eastAsia="zh-CN"/>
        </w:rPr>
        <w:t xml:space="preserve"> </w:t>
      </w:r>
    </w:p>
    <w:p w:rsidR="00061DC3" w:rsidRPr="0060766B" w:rsidRDefault="00061DC3" w:rsidP="00497D49">
      <w:pPr>
        <w:suppressAutoHyphens/>
        <w:spacing w:line="240" w:lineRule="atLeast"/>
        <w:ind w:firstLine="720"/>
        <w:jc w:val="both"/>
        <w:rPr>
          <w:rFonts w:eastAsia="Calibri"/>
          <w:sz w:val="28"/>
          <w:szCs w:val="28"/>
          <w:lang w:eastAsia="zh-CN"/>
        </w:rPr>
      </w:pPr>
      <w:r>
        <w:rPr>
          <w:rFonts w:eastAsia="Calibri"/>
          <w:sz w:val="28"/>
          <w:szCs w:val="28"/>
          <w:lang w:eastAsia="zh-CN"/>
        </w:rPr>
        <w:t>Средний процент выполнения заданий раздела 1. Аудирование в 2025 году составил 62,55%, что гораздо выше, чем в прошлом году (44,11%).</w:t>
      </w:r>
    </w:p>
    <w:p w:rsidR="00787C43" w:rsidRPr="00D427A0" w:rsidRDefault="00CF1D0B" w:rsidP="00497D49">
      <w:pPr>
        <w:spacing w:line="240" w:lineRule="atLeast"/>
        <w:ind w:firstLine="720"/>
        <w:jc w:val="both"/>
        <w:rPr>
          <w:sz w:val="28"/>
          <w:szCs w:val="28"/>
        </w:rPr>
      </w:pPr>
      <w:r w:rsidRPr="00D427A0">
        <w:rPr>
          <w:b/>
          <w:sz w:val="28"/>
          <w:szCs w:val="28"/>
        </w:rPr>
        <w:t>Раздел 2</w:t>
      </w:r>
      <w:r w:rsidR="00787C43" w:rsidRPr="00D427A0">
        <w:rPr>
          <w:b/>
          <w:sz w:val="28"/>
          <w:szCs w:val="28"/>
        </w:rPr>
        <w:t>.</w:t>
      </w:r>
      <w:r w:rsidRPr="00D427A0">
        <w:rPr>
          <w:b/>
          <w:sz w:val="28"/>
          <w:szCs w:val="28"/>
        </w:rPr>
        <w:t xml:space="preserve"> </w:t>
      </w:r>
      <w:r w:rsidR="00787C43" w:rsidRPr="00D427A0">
        <w:rPr>
          <w:b/>
          <w:sz w:val="28"/>
          <w:szCs w:val="28"/>
        </w:rPr>
        <w:t>Чтение</w:t>
      </w:r>
      <w:r w:rsidR="00787C43" w:rsidRPr="00D427A0">
        <w:rPr>
          <w:sz w:val="28"/>
          <w:szCs w:val="28"/>
        </w:rPr>
        <w:t xml:space="preserve"> состоял из 9 заданий трех уровней сложности, проверяющих умени</w:t>
      </w:r>
      <w:r w:rsidR="00061DC3">
        <w:rPr>
          <w:sz w:val="28"/>
          <w:szCs w:val="28"/>
        </w:rPr>
        <w:t>е</w:t>
      </w:r>
      <w:r w:rsidR="00787C43" w:rsidRPr="00D427A0">
        <w:rPr>
          <w:sz w:val="28"/>
          <w:szCs w:val="28"/>
        </w:rPr>
        <w:t xml:space="preserve"> понимать основное содержание прочитанного текста, понимать структурно-смысловые связи в прочитанном тексте, а также полно/детально понимать прочитанный текст.</w:t>
      </w:r>
    </w:p>
    <w:p w:rsidR="00D427A0" w:rsidRDefault="00000B37" w:rsidP="00497D49">
      <w:pPr>
        <w:tabs>
          <w:tab w:val="left" w:pos="-284"/>
          <w:tab w:val="left" w:pos="851"/>
        </w:tabs>
        <w:spacing w:line="240" w:lineRule="atLeast"/>
        <w:ind w:firstLine="720"/>
        <w:jc w:val="both"/>
        <w:rPr>
          <w:sz w:val="28"/>
          <w:szCs w:val="28"/>
          <w:lang w:eastAsia="zh-CN"/>
        </w:rPr>
      </w:pPr>
      <w:r w:rsidRPr="002E5242">
        <w:rPr>
          <w:sz w:val="28"/>
          <w:szCs w:val="28"/>
        </w:rPr>
        <w:t>Задание 10 базового уровня раздела «Чтение»</w:t>
      </w:r>
      <w:r>
        <w:rPr>
          <w:sz w:val="28"/>
          <w:szCs w:val="28"/>
        </w:rPr>
        <w:t xml:space="preserve"> </w:t>
      </w:r>
      <w:r w:rsidRPr="002E5242">
        <w:rPr>
          <w:sz w:val="28"/>
          <w:szCs w:val="28"/>
        </w:rPr>
        <w:t>требовало понимания основного содержания несложных текстов научно-познавательного характера</w:t>
      </w:r>
      <w:r w:rsidR="00DF39FC">
        <w:rPr>
          <w:sz w:val="28"/>
          <w:szCs w:val="28"/>
        </w:rPr>
        <w:t>, объединенных темой «Карманные деньги»</w:t>
      </w:r>
      <w:r w:rsidR="00DB013C">
        <w:rPr>
          <w:sz w:val="28"/>
          <w:szCs w:val="28"/>
        </w:rPr>
        <w:t xml:space="preserve">. </w:t>
      </w:r>
      <w:r w:rsidR="00D427A0" w:rsidRPr="00D427A0">
        <w:rPr>
          <w:sz w:val="28"/>
          <w:szCs w:val="28"/>
          <w:lang w:eastAsia="zh-CN"/>
        </w:rPr>
        <w:t>С заданием</w:t>
      </w:r>
      <w:r w:rsidR="00D427A0">
        <w:rPr>
          <w:sz w:val="28"/>
          <w:szCs w:val="28"/>
          <w:lang w:eastAsia="zh-CN"/>
        </w:rPr>
        <w:t xml:space="preserve"> справил</w:t>
      </w:r>
      <w:r w:rsidR="007E6E41">
        <w:rPr>
          <w:sz w:val="28"/>
          <w:szCs w:val="28"/>
          <w:lang w:eastAsia="zh-CN"/>
        </w:rPr>
        <w:t>ся</w:t>
      </w:r>
      <w:r w:rsidR="00D427A0">
        <w:rPr>
          <w:sz w:val="28"/>
          <w:szCs w:val="28"/>
          <w:lang w:eastAsia="zh-CN"/>
        </w:rPr>
        <w:t xml:space="preserve"> участник из группы, не преодолевших минимальный балл, </w:t>
      </w:r>
      <w:r w:rsidR="007E6E41">
        <w:rPr>
          <w:sz w:val="28"/>
          <w:szCs w:val="28"/>
          <w:lang w:eastAsia="zh-CN"/>
        </w:rPr>
        <w:t>52</w:t>
      </w:r>
      <w:r w:rsidR="00D427A0">
        <w:rPr>
          <w:sz w:val="28"/>
          <w:szCs w:val="28"/>
          <w:lang w:eastAsia="zh-CN"/>
        </w:rPr>
        <w:t xml:space="preserve">% из группы с результатом экзамена от минимального до 60 баллов и 100% участников из группы с результатом экзамена от 61 до 80 баллов.  Средний показатель выполнения – </w:t>
      </w:r>
      <w:r w:rsidR="007E6E41">
        <w:rPr>
          <w:sz w:val="28"/>
          <w:szCs w:val="28"/>
          <w:lang w:eastAsia="zh-CN"/>
        </w:rPr>
        <w:t>70</w:t>
      </w:r>
      <w:r w:rsidR="00D427A0">
        <w:rPr>
          <w:sz w:val="28"/>
          <w:szCs w:val="28"/>
          <w:lang w:eastAsia="zh-CN"/>
        </w:rPr>
        <w:t xml:space="preserve">%, что </w:t>
      </w:r>
      <w:r w:rsidR="007E6E41">
        <w:rPr>
          <w:sz w:val="28"/>
          <w:szCs w:val="28"/>
          <w:lang w:eastAsia="zh-CN"/>
        </w:rPr>
        <w:t>выше</w:t>
      </w:r>
      <w:r w:rsidR="00D427A0">
        <w:rPr>
          <w:sz w:val="28"/>
          <w:szCs w:val="28"/>
          <w:lang w:eastAsia="zh-CN"/>
        </w:rPr>
        <w:t>, чем в прошлом году (</w:t>
      </w:r>
      <w:r w:rsidR="007E6E41">
        <w:rPr>
          <w:sz w:val="28"/>
          <w:szCs w:val="28"/>
          <w:lang w:eastAsia="zh-CN"/>
        </w:rPr>
        <w:t>60</w:t>
      </w:r>
      <w:r w:rsidR="00D427A0">
        <w:rPr>
          <w:sz w:val="28"/>
          <w:szCs w:val="28"/>
          <w:lang w:eastAsia="zh-CN"/>
        </w:rPr>
        <w:t xml:space="preserve">%). </w:t>
      </w:r>
    </w:p>
    <w:p w:rsidR="00787C43" w:rsidRDefault="00787C43" w:rsidP="00497D49">
      <w:pPr>
        <w:tabs>
          <w:tab w:val="left" w:pos="-284"/>
        </w:tabs>
        <w:suppressAutoHyphens/>
        <w:spacing w:line="240" w:lineRule="atLeast"/>
        <w:ind w:firstLine="720"/>
        <w:jc w:val="both"/>
        <w:rPr>
          <w:sz w:val="28"/>
          <w:szCs w:val="28"/>
          <w:lang w:eastAsia="zh-CN"/>
        </w:rPr>
      </w:pPr>
      <w:r>
        <w:rPr>
          <w:sz w:val="28"/>
          <w:szCs w:val="28"/>
        </w:rPr>
        <w:t xml:space="preserve">В задании 11 повышенного уровня </w:t>
      </w:r>
      <w:r w:rsidR="007E6E41">
        <w:rPr>
          <w:sz w:val="28"/>
          <w:szCs w:val="28"/>
        </w:rPr>
        <w:t>проверялось умение</w:t>
      </w:r>
      <w:r>
        <w:rPr>
          <w:sz w:val="28"/>
          <w:szCs w:val="28"/>
        </w:rPr>
        <w:t xml:space="preserve"> понимани</w:t>
      </w:r>
      <w:r w:rsidR="007E6E41">
        <w:rPr>
          <w:sz w:val="28"/>
          <w:szCs w:val="28"/>
        </w:rPr>
        <w:t>я</w:t>
      </w:r>
      <w:r>
        <w:rPr>
          <w:sz w:val="28"/>
          <w:szCs w:val="28"/>
        </w:rPr>
        <w:t xml:space="preserve"> структурно-смысловых связей в тексте</w:t>
      </w:r>
      <w:r w:rsidR="00D427A0">
        <w:rPr>
          <w:sz w:val="28"/>
          <w:szCs w:val="28"/>
        </w:rPr>
        <w:t>.</w:t>
      </w:r>
      <w:r>
        <w:rPr>
          <w:sz w:val="28"/>
          <w:szCs w:val="28"/>
        </w:rPr>
        <w:t xml:space="preserve"> </w:t>
      </w:r>
      <w:r w:rsidR="00D427A0">
        <w:rPr>
          <w:sz w:val="28"/>
          <w:szCs w:val="28"/>
          <w:lang w:eastAsia="zh-CN"/>
        </w:rPr>
        <w:t>Средний показатель выполнения - 5</w:t>
      </w:r>
      <w:r w:rsidR="007E6E41">
        <w:rPr>
          <w:sz w:val="28"/>
          <w:szCs w:val="28"/>
          <w:lang w:eastAsia="zh-CN"/>
        </w:rPr>
        <w:t>5</w:t>
      </w:r>
      <w:r w:rsidR="00D427A0">
        <w:rPr>
          <w:sz w:val="28"/>
          <w:szCs w:val="28"/>
          <w:lang w:eastAsia="zh-CN"/>
        </w:rPr>
        <w:t xml:space="preserve">%, что несколько </w:t>
      </w:r>
      <w:r w:rsidR="007E6E41">
        <w:rPr>
          <w:sz w:val="28"/>
          <w:szCs w:val="28"/>
          <w:lang w:eastAsia="zh-CN"/>
        </w:rPr>
        <w:t>выше</w:t>
      </w:r>
      <w:r w:rsidR="00D427A0">
        <w:rPr>
          <w:sz w:val="28"/>
          <w:szCs w:val="28"/>
          <w:lang w:eastAsia="zh-CN"/>
        </w:rPr>
        <w:t>, чем в 202</w:t>
      </w:r>
      <w:r w:rsidR="007E6E41">
        <w:rPr>
          <w:sz w:val="28"/>
          <w:szCs w:val="28"/>
          <w:lang w:eastAsia="zh-CN"/>
        </w:rPr>
        <w:t>4</w:t>
      </w:r>
      <w:r w:rsidR="00D427A0">
        <w:rPr>
          <w:sz w:val="28"/>
          <w:szCs w:val="28"/>
          <w:lang w:eastAsia="zh-CN"/>
        </w:rPr>
        <w:t xml:space="preserve"> году (</w:t>
      </w:r>
      <w:r w:rsidR="007E6E41">
        <w:rPr>
          <w:sz w:val="28"/>
          <w:szCs w:val="28"/>
          <w:lang w:eastAsia="zh-CN"/>
        </w:rPr>
        <w:t>50</w:t>
      </w:r>
      <w:r w:rsidR="00D427A0">
        <w:rPr>
          <w:sz w:val="28"/>
          <w:szCs w:val="28"/>
          <w:lang w:eastAsia="zh-CN"/>
        </w:rPr>
        <w:t xml:space="preserve">%). Максимальные 3 балла получили 100% экзаменуемых из группы с результатом 61-80 баллов; </w:t>
      </w:r>
      <w:r w:rsidR="007E6E41">
        <w:rPr>
          <w:sz w:val="28"/>
          <w:szCs w:val="28"/>
          <w:lang w:eastAsia="zh-CN"/>
        </w:rPr>
        <w:t>4</w:t>
      </w:r>
      <w:r w:rsidR="00D427A0">
        <w:rPr>
          <w:sz w:val="28"/>
          <w:szCs w:val="28"/>
          <w:lang w:eastAsia="zh-CN"/>
        </w:rPr>
        <w:t xml:space="preserve">3% из группы с результатом от минимального до 60 баллов. </w:t>
      </w:r>
      <w:r w:rsidR="007E6E41">
        <w:rPr>
          <w:sz w:val="28"/>
          <w:szCs w:val="28"/>
          <w:lang w:eastAsia="zh-CN"/>
        </w:rPr>
        <w:t>Участник с неудовлетворительным результатом с заданием не справился.</w:t>
      </w:r>
    </w:p>
    <w:p w:rsidR="00497D49" w:rsidRDefault="00497D49" w:rsidP="00497D49">
      <w:pPr>
        <w:tabs>
          <w:tab w:val="left" w:pos="-284"/>
        </w:tabs>
        <w:suppressAutoHyphens/>
        <w:spacing w:line="240" w:lineRule="atLeast"/>
        <w:ind w:firstLine="720"/>
        <w:jc w:val="both"/>
        <w:rPr>
          <w:sz w:val="28"/>
          <w:szCs w:val="28"/>
          <w:lang w:eastAsia="zh-CN"/>
        </w:rPr>
      </w:pPr>
      <w:r>
        <w:rPr>
          <w:sz w:val="28"/>
          <w:szCs w:val="28"/>
          <w:lang w:eastAsia="zh-CN"/>
        </w:rPr>
        <w:t xml:space="preserve">В заданиях 12 - 18 (высокого уровня сложности) Раздела 2. Чтение на полное понимание текста - самый высокий средний показатель выполнения по региону в целом - </w:t>
      </w:r>
      <w:r w:rsidR="007E6E41">
        <w:rPr>
          <w:sz w:val="28"/>
          <w:szCs w:val="28"/>
          <w:lang w:eastAsia="zh-CN"/>
        </w:rPr>
        <w:t>82</w:t>
      </w:r>
      <w:r>
        <w:rPr>
          <w:sz w:val="28"/>
          <w:szCs w:val="28"/>
          <w:lang w:eastAsia="zh-CN"/>
        </w:rPr>
        <w:t xml:space="preserve">%, что </w:t>
      </w:r>
      <w:r w:rsidR="007E6E41">
        <w:rPr>
          <w:sz w:val="28"/>
          <w:szCs w:val="28"/>
          <w:lang w:eastAsia="zh-CN"/>
        </w:rPr>
        <w:t>выше</w:t>
      </w:r>
      <w:r>
        <w:rPr>
          <w:sz w:val="28"/>
          <w:szCs w:val="28"/>
          <w:lang w:eastAsia="zh-CN"/>
        </w:rPr>
        <w:t>, чем в прошлом году (</w:t>
      </w:r>
      <w:r w:rsidR="007E6E41">
        <w:rPr>
          <w:sz w:val="28"/>
          <w:szCs w:val="28"/>
          <w:lang w:eastAsia="zh-CN"/>
        </w:rPr>
        <w:t>70</w:t>
      </w:r>
      <w:r>
        <w:rPr>
          <w:sz w:val="28"/>
          <w:szCs w:val="28"/>
          <w:lang w:eastAsia="zh-CN"/>
        </w:rPr>
        <w:t xml:space="preserve">%), самый низкий показатель выполнения - </w:t>
      </w:r>
      <w:r w:rsidR="007E6E41">
        <w:rPr>
          <w:sz w:val="28"/>
          <w:szCs w:val="28"/>
          <w:lang w:eastAsia="zh-CN"/>
        </w:rPr>
        <w:t>64</w:t>
      </w:r>
      <w:r>
        <w:rPr>
          <w:sz w:val="28"/>
          <w:szCs w:val="28"/>
          <w:lang w:eastAsia="zh-CN"/>
        </w:rPr>
        <w:t xml:space="preserve">%, в прошлом году этот показатель составил </w:t>
      </w:r>
      <w:r w:rsidR="007E6E41">
        <w:rPr>
          <w:sz w:val="28"/>
          <w:szCs w:val="28"/>
          <w:lang w:eastAsia="zh-CN"/>
        </w:rPr>
        <w:t>30</w:t>
      </w:r>
      <w:r>
        <w:rPr>
          <w:sz w:val="28"/>
          <w:szCs w:val="28"/>
          <w:lang w:eastAsia="zh-CN"/>
        </w:rPr>
        <w:t xml:space="preserve">%. </w:t>
      </w:r>
    </w:p>
    <w:p w:rsidR="007E6E41" w:rsidRDefault="00497D49" w:rsidP="00497D49">
      <w:pPr>
        <w:tabs>
          <w:tab w:val="left" w:pos="-284"/>
        </w:tabs>
        <w:suppressAutoHyphens/>
        <w:spacing w:line="240" w:lineRule="atLeast"/>
        <w:ind w:firstLine="720"/>
        <w:jc w:val="both"/>
        <w:rPr>
          <w:sz w:val="28"/>
          <w:szCs w:val="28"/>
          <w:lang w:eastAsia="zh-CN"/>
        </w:rPr>
      </w:pPr>
      <w:r>
        <w:rPr>
          <w:sz w:val="28"/>
          <w:szCs w:val="28"/>
          <w:lang w:eastAsia="zh-CN"/>
        </w:rPr>
        <w:t>Наилучшие показатели выполнения этой группы заданий у участников экзамена из группы с результатом экзамена от 61 до 80 баллов – 100% справились с задани</w:t>
      </w:r>
      <w:r w:rsidR="007E6E41">
        <w:rPr>
          <w:sz w:val="28"/>
          <w:szCs w:val="28"/>
          <w:lang w:eastAsia="zh-CN"/>
        </w:rPr>
        <w:t>ями</w:t>
      </w:r>
      <w:r>
        <w:rPr>
          <w:sz w:val="28"/>
          <w:szCs w:val="28"/>
          <w:lang w:eastAsia="zh-CN"/>
        </w:rPr>
        <w:t xml:space="preserve"> №1</w:t>
      </w:r>
      <w:r w:rsidR="007E6E41">
        <w:rPr>
          <w:sz w:val="28"/>
          <w:szCs w:val="28"/>
          <w:lang w:eastAsia="zh-CN"/>
        </w:rPr>
        <w:t>2</w:t>
      </w:r>
      <w:r>
        <w:rPr>
          <w:sz w:val="28"/>
          <w:szCs w:val="28"/>
          <w:lang w:eastAsia="zh-CN"/>
        </w:rPr>
        <w:t xml:space="preserve">, </w:t>
      </w:r>
      <w:r w:rsidR="007E6E41">
        <w:rPr>
          <w:sz w:val="28"/>
          <w:szCs w:val="28"/>
          <w:lang w:eastAsia="zh-CN"/>
        </w:rPr>
        <w:t>№13, №16. С другими заданиями этого блока даже сильные обучающиеся испытывали затруднения. В группе участников с баллами от минимального до 60 баллов результаты различны (от 29% до 86%). Участник группы с неудовлетворительным результатом со всеми заданиями данного блока не справился.</w:t>
      </w:r>
    </w:p>
    <w:p w:rsidR="00D739F9" w:rsidRPr="00D739F9" w:rsidRDefault="00D739F9" w:rsidP="00497D49">
      <w:pPr>
        <w:tabs>
          <w:tab w:val="left" w:pos="-284"/>
        </w:tabs>
        <w:suppressAutoHyphens/>
        <w:spacing w:line="240" w:lineRule="atLeast"/>
        <w:ind w:firstLine="720"/>
        <w:jc w:val="both"/>
        <w:rPr>
          <w:sz w:val="28"/>
          <w:szCs w:val="28"/>
          <w:lang w:eastAsia="zh-CN"/>
        </w:rPr>
      </w:pPr>
      <w:r>
        <w:rPr>
          <w:sz w:val="28"/>
          <w:szCs w:val="28"/>
          <w:lang w:eastAsia="zh-CN"/>
        </w:rPr>
        <w:t>Средний процент выполнения заданий раздела 2. Чтение в 2025 году составил 68,55%, что выше, чем в 2024 году (50%).</w:t>
      </w:r>
    </w:p>
    <w:p w:rsidR="00497D49" w:rsidRDefault="00497D49" w:rsidP="00497D49">
      <w:pPr>
        <w:tabs>
          <w:tab w:val="left" w:pos="-284"/>
        </w:tabs>
        <w:suppressAutoHyphens/>
        <w:spacing w:line="240" w:lineRule="atLeast"/>
        <w:ind w:firstLine="720"/>
        <w:jc w:val="both"/>
        <w:rPr>
          <w:b/>
          <w:sz w:val="28"/>
          <w:szCs w:val="28"/>
          <w:lang w:eastAsia="zh-CN"/>
        </w:rPr>
      </w:pPr>
      <w:r>
        <w:rPr>
          <w:b/>
          <w:sz w:val="28"/>
          <w:szCs w:val="28"/>
          <w:lang w:eastAsia="zh-CN"/>
        </w:rPr>
        <w:t>Раздел 3. Грамматика и лексика</w:t>
      </w:r>
    </w:p>
    <w:p w:rsidR="00C64F5B" w:rsidRPr="00C64F5B" w:rsidRDefault="00C64F5B" w:rsidP="00497D49">
      <w:pPr>
        <w:tabs>
          <w:tab w:val="left" w:pos="-284"/>
        </w:tabs>
        <w:suppressAutoHyphens/>
        <w:spacing w:line="240" w:lineRule="atLeast"/>
        <w:ind w:firstLine="720"/>
        <w:jc w:val="both"/>
        <w:rPr>
          <w:sz w:val="28"/>
          <w:szCs w:val="28"/>
          <w:lang w:eastAsia="zh-CN"/>
        </w:rPr>
      </w:pPr>
      <w:r w:rsidRPr="00C64F5B">
        <w:rPr>
          <w:sz w:val="28"/>
          <w:szCs w:val="28"/>
          <w:lang w:eastAsia="zh-CN"/>
        </w:rPr>
        <w:t xml:space="preserve">Раздел проверяет </w:t>
      </w:r>
      <w:r>
        <w:rPr>
          <w:sz w:val="28"/>
          <w:szCs w:val="28"/>
          <w:lang w:eastAsia="zh-CN"/>
        </w:rPr>
        <w:t>сформированность грамматических навыков, лексико-грамматических навыков.</w:t>
      </w:r>
    </w:p>
    <w:p w:rsidR="00497D49" w:rsidRDefault="00497D49" w:rsidP="00497D49">
      <w:pPr>
        <w:tabs>
          <w:tab w:val="left" w:pos="-284"/>
        </w:tabs>
        <w:suppressAutoHyphens/>
        <w:spacing w:line="240" w:lineRule="atLeast"/>
        <w:ind w:firstLine="720"/>
        <w:jc w:val="both"/>
        <w:rPr>
          <w:sz w:val="28"/>
          <w:szCs w:val="28"/>
          <w:lang w:eastAsia="zh-CN"/>
        </w:rPr>
      </w:pPr>
      <w:r>
        <w:rPr>
          <w:b/>
          <w:sz w:val="28"/>
          <w:szCs w:val="28"/>
          <w:lang w:eastAsia="zh-CN"/>
        </w:rPr>
        <w:t>Задания 19</w:t>
      </w:r>
      <w:r>
        <w:rPr>
          <w:sz w:val="28"/>
          <w:szCs w:val="28"/>
          <w:lang w:eastAsia="zh-CN"/>
        </w:rPr>
        <w:t>–</w:t>
      </w:r>
      <w:r>
        <w:rPr>
          <w:b/>
          <w:sz w:val="28"/>
          <w:szCs w:val="28"/>
          <w:lang w:eastAsia="zh-CN"/>
        </w:rPr>
        <w:t>3</w:t>
      </w:r>
      <w:r w:rsidR="007E6E41">
        <w:rPr>
          <w:b/>
          <w:sz w:val="28"/>
          <w:szCs w:val="28"/>
          <w:lang w:eastAsia="zh-CN"/>
        </w:rPr>
        <w:t>6</w:t>
      </w:r>
      <w:r>
        <w:rPr>
          <w:sz w:val="28"/>
          <w:szCs w:val="28"/>
          <w:lang w:eastAsia="zh-CN"/>
        </w:rPr>
        <w:t xml:space="preserve"> </w:t>
      </w:r>
    </w:p>
    <w:p w:rsidR="00497D49" w:rsidRPr="004902AF" w:rsidRDefault="00497D49" w:rsidP="00497D49">
      <w:pPr>
        <w:tabs>
          <w:tab w:val="left" w:pos="-284"/>
        </w:tabs>
        <w:suppressAutoHyphens/>
        <w:spacing w:line="240" w:lineRule="atLeast"/>
        <w:ind w:firstLine="720"/>
        <w:jc w:val="both"/>
        <w:rPr>
          <w:sz w:val="28"/>
          <w:szCs w:val="28"/>
          <w:lang w:eastAsia="zh-CN"/>
        </w:rPr>
      </w:pPr>
      <w:r>
        <w:rPr>
          <w:sz w:val="28"/>
          <w:szCs w:val="28"/>
          <w:lang w:eastAsia="zh-CN"/>
        </w:rPr>
        <w:t xml:space="preserve">Средний показатель выполнения заданий 19 - №24 базового уровня сложности по региону </w:t>
      </w:r>
      <w:r w:rsidR="004902AF">
        <w:rPr>
          <w:sz w:val="28"/>
          <w:szCs w:val="28"/>
          <w:lang w:eastAsia="zh-CN"/>
        </w:rPr>
        <w:t>–</w:t>
      </w:r>
      <w:r>
        <w:rPr>
          <w:sz w:val="28"/>
          <w:szCs w:val="28"/>
          <w:lang w:eastAsia="zh-CN"/>
        </w:rPr>
        <w:t xml:space="preserve"> </w:t>
      </w:r>
      <w:r w:rsidR="004902AF">
        <w:rPr>
          <w:sz w:val="28"/>
          <w:szCs w:val="28"/>
          <w:lang w:eastAsia="zh-CN"/>
        </w:rPr>
        <w:t xml:space="preserve">68,5%, </w:t>
      </w:r>
      <w:r>
        <w:rPr>
          <w:sz w:val="28"/>
          <w:szCs w:val="28"/>
          <w:lang w:eastAsia="zh-CN"/>
        </w:rPr>
        <w:t xml:space="preserve">что </w:t>
      </w:r>
      <w:r w:rsidR="004902AF">
        <w:rPr>
          <w:sz w:val="28"/>
          <w:szCs w:val="28"/>
          <w:lang w:eastAsia="zh-CN"/>
        </w:rPr>
        <w:t>ниже</w:t>
      </w:r>
      <w:r>
        <w:rPr>
          <w:sz w:val="28"/>
          <w:szCs w:val="28"/>
          <w:lang w:eastAsia="zh-CN"/>
        </w:rPr>
        <w:t>, чем в прошлом году (</w:t>
      </w:r>
      <w:r w:rsidR="004902AF">
        <w:rPr>
          <w:sz w:val="28"/>
          <w:szCs w:val="28"/>
          <w:lang w:eastAsia="zh-CN"/>
        </w:rPr>
        <w:t>8</w:t>
      </w:r>
      <w:r>
        <w:rPr>
          <w:sz w:val="28"/>
          <w:szCs w:val="28"/>
          <w:lang w:eastAsia="zh-CN"/>
        </w:rPr>
        <w:t xml:space="preserve">1%), средний показатель выполнения заданий 25 - 29 </w:t>
      </w:r>
      <w:r w:rsidR="004902AF">
        <w:rPr>
          <w:sz w:val="28"/>
          <w:szCs w:val="28"/>
          <w:lang w:eastAsia="zh-CN"/>
        </w:rPr>
        <w:t>–</w:t>
      </w:r>
      <w:r>
        <w:rPr>
          <w:sz w:val="28"/>
          <w:szCs w:val="28"/>
          <w:lang w:eastAsia="zh-CN"/>
        </w:rPr>
        <w:t xml:space="preserve"> </w:t>
      </w:r>
      <w:r w:rsidR="004902AF">
        <w:rPr>
          <w:sz w:val="28"/>
          <w:szCs w:val="28"/>
          <w:lang w:eastAsia="zh-CN"/>
        </w:rPr>
        <w:t xml:space="preserve">71,2%, </w:t>
      </w:r>
      <w:r>
        <w:rPr>
          <w:sz w:val="28"/>
          <w:szCs w:val="28"/>
          <w:lang w:eastAsia="zh-CN"/>
        </w:rPr>
        <w:t xml:space="preserve">что </w:t>
      </w:r>
      <w:r w:rsidR="004902AF">
        <w:rPr>
          <w:sz w:val="28"/>
          <w:szCs w:val="28"/>
          <w:lang w:eastAsia="zh-CN"/>
        </w:rPr>
        <w:t>выше</w:t>
      </w:r>
      <w:r>
        <w:rPr>
          <w:sz w:val="28"/>
          <w:szCs w:val="28"/>
          <w:lang w:eastAsia="zh-CN"/>
        </w:rPr>
        <w:t>, чем в прошлом году (</w:t>
      </w:r>
      <w:r w:rsidR="004902AF">
        <w:rPr>
          <w:sz w:val="28"/>
          <w:szCs w:val="28"/>
          <w:lang w:eastAsia="zh-CN"/>
        </w:rPr>
        <w:t>68</w:t>
      </w:r>
      <w:r>
        <w:rPr>
          <w:sz w:val="28"/>
          <w:szCs w:val="28"/>
          <w:lang w:eastAsia="zh-CN"/>
        </w:rPr>
        <w:t>%).</w:t>
      </w:r>
      <w:r w:rsidR="004902AF">
        <w:rPr>
          <w:sz w:val="28"/>
          <w:szCs w:val="28"/>
          <w:lang w:eastAsia="zh-CN"/>
        </w:rPr>
        <w:t xml:space="preserve"> Самым сложным для участников оказалось задание №29 базового уровня сложности на образование </w:t>
      </w:r>
      <w:r w:rsidR="004902AF">
        <w:rPr>
          <w:sz w:val="28"/>
          <w:szCs w:val="28"/>
          <w:lang w:eastAsia="zh-CN"/>
        </w:rPr>
        <w:lastRenderedPageBreak/>
        <w:t xml:space="preserve">существительного </w:t>
      </w:r>
      <w:proofErr w:type="spellStart"/>
      <w:proofErr w:type="gramStart"/>
      <w:r w:rsidR="004902AF">
        <w:rPr>
          <w:sz w:val="28"/>
          <w:szCs w:val="28"/>
          <w:lang w:val="en-US" w:eastAsia="zh-CN"/>
        </w:rPr>
        <w:t>Sendung</w:t>
      </w:r>
      <w:proofErr w:type="spellEnd"/>
      <w:r w:rsidR="004902AF" w:rsidRPr="004902AF">
        <w:rPr>
          <w:sz w:val="28"/>
          <w:szCs w:val="28"/>
          <w:lang w:eastAsia="zh-CN"/>
        </w:rPr>
        <w:t xml:space="preserve"> </w:t>
      </w:r>
      <w:r w:rsidR="004902AF">
        <w:rPr>
          <w:sz w:val="28"/>
          <w:szCs w:val="28"/>
          <w:lang w:eastAsia="zh-CN"/>
        </w:rPr>
        <w:t xml:space="preserve"> от</w:t>
      </w:r>
      <w:proofErr w:type="gramEnd"/>
      <w:r w:rsidR="004902AF">
        <w:rPr>
          <w:sz w:val="28"/>
          <w:szCs w:val="28"/>
          <w:lang w:eastAsia="zh-CN"/>
        </w:rPr>
        <w:t xml:space="preserve"> данного слова </w:t>
      </w:r>
      <w:proofErr w:type="spellStart"/>
      <w:r w:rsidR="004902AF">
        <w:rPr>
          <w:sz w:val="28"/>
          <w:szCs w:val="28"/>
          <w:lang w:val="en-US" w:eastAsia="zh-CN"/>
        </w:rPr>
        <w:t>senden</w:t>
      </w:r>
      <w:proofErr w:type="spellEnd"/>
      <w:r w:rsidR="004902AF">
        <w:rPr>
          <w:sz w:val="28"/>
          <w:szCs w:val="28"/>
          <w:lang w:eastAsia="zh-CN"/>
        </w:rPr>
        <w:t>.</w:t>
      </w:r>
    </w:p>
    <w:p w:rsidR="00497D49" w:rsidRDefault="004902AF" w:rsidP="00497D49">
      <w:pPr>
        <w:tabs>
          <w:tab w:val="left" w:pos="-284"/>
        </w:tabs>
        <w:suppressAutoHyphens/>
        <w:spacing w:line="240" w:lineRule="atLeast"/>
        <w:ind w:firstLine="720"/>
        <w:jc w:val="both"/>
        <w:rPr>
          <w:sz w:val="28"/>
          <w:szCs w:val="28"/>
          <w:lang w:eastAsia="zh-CN"/>
        </w:rPr>
      </w:pPr>
      <w:r>
        <w:rPr>
          <w:sz w:val="28"/>
          <w:szCs w:val="28"/>
          <w:lang w:eastAsia="zh-CN"/>
        </w:rPr>
        <w:t xml:space="preserve">Следует отметить, что даже участники с результатами от 61 до 80 баллов не смогли справится со всеми заданиями раздела 3. Грамматика и лексика, что говорит о недостаточной сформированности грамматических навыков, лексико-грамматических навыков. </w:t>
      </w:r>
    </w:p>
    <w:p w:rsidR="00DF39FC" w:rsidRDefault="00DF39FC" w:rsidP="00497D49">
      <w:pPr>
        <w:tabs>
          <w:tab w:val="left" w:pos="-284"/>
        </w:tabs>
        <w:suppressAutoHyphens/>
        <w:spacing w:line="240" w:lineRule="atLeast"/>
        <w:ind w:firstLine="720"/>
        <w:jc w:val="both"/>
        <w:rPr>
          <w:sz w:val="28"/>
          <w:szCs w:val="28"/>
          <w:lang w:eastAsia="zh-CN"/>
        </w:rPr>
      </w:pPr>
      <w:r>
        <w:rPr>
          <w:sz w:val="28"/>
          <w:szCs w:val="28"/>
          <w:lang w:eastAsia="zh-CN"/>
        </w:rPr>
        <w:t>З</w:t>
      </w:r>
      <w:r w:rsidR="00497D49">
        <w:rPr>
          <w:sz w:val="28"/>
          <w:szCs w:val="28"/>
          <w:lang w:eastAsia="zh-CN"/>
        </w:rPr>
        <w:t xml:space="preserve">адания высокого уровня сложности 30 – №36 </w:t>
      </w:r>
      <w:r>
        <w:rPr>
          <w:sz w:val="28"/>
          <w:szCs w:val="28"/>
          <w:lang w:eastAsia="zh-CN"/>
        </w:rPr>
        <w:t xml:space="preserve">выполнены с разными результатами (от 9% в задании №32 до 73% в задании №34). Результаты выполнения заданий данного блока </w:t>
      </w:r>
      <w:r w:rsidR="00FB5A3D">
        <w:rPr>
          <w:sz w:val="28"/>
          <w:szCs w:val="28"/>
          <w:lang w:eastAsia="zh-CN"/>
        </w:rPr>
        <w:t xml:space="preserve">в совокупности </w:t>
      </w:r>
      <w:r>
        <w:rPr>
          <w:sz w:val="28"/>
          <w:szCs w:val="28"/>
          <w:lang w:eastAsia="zh-CN"/>
        </w:rPr>
        <w:t xml:space="preserve">в этом гожу ниже, чем в прошлом году (от </w:t>
      </w:r>
      <w:r w:rsidR="00FB5A3D">
        <w:rPr>
          <w:sz w:val="28"/>
          <w:szCs w:val="28"/>
          <w:lang w:eastAsia="zh-CN"/>
        </w:rPr>
        <w:t>10% до 60%</w:t>
      </w:r>
      <w:r w:rsidR="006A64B4">
        <w:rPr>
          <w:sz w:val="28"/>
          <w:szCs w:val="28"/>
          <w:lang w:eastAsia="zh-CN"/>
        </w:rPr>
        <w:t xml:space="preserve"> в 2024 году</w:t>
      </w:r>
      <w:r w:rsidR="00FB5A3D">
        <w:rPr>
          <w:sz w:val="28"/>
          <w:szCs w:val="28"/>
          <w:lang w:eastAsia="zh-CN"/>
        </w:rPr>
        <w:t>).</w:t>
      </w:r>
    </w:p>
    <w:p w:rsidR="00497D49" w:rsidRDefault="00FB5A3D" w:rsidP="00497D49">
      <w:pPr>
        <w:tabs>
          <w:tab w:val="left" w:pos="-284"/>
        </w:tabs>
        <w:suppressAutoHyphens/>
        <w:spacing w:line="240" w:lineRule="atLeast"/>
        <w:ind w:firstLine="720"/>
        <w:jc w:val="both"/>
        <w:rPr>
          <w:sz w:val="28"/>
          <w:szCs w:val="28"/>
          <w:lang w:eastAsia="zh-CN"/>
        </w:rPr>
      </w:pPr>
      <w:r>
        <w:rPr>
          <w:sz w:val="28"/>
          <w:szCs w:val="28"/>
          <w:lang w:eastAsia="zh-CN"/>
        </w:rPr>
        <w:t>Трудности при выполнении заданий №30-36 испытывали участники всех групп, с заданием №35, например, не справился ни один участник из группы с баллами от 61 до 80 баллов.</w:t>
      </w:r>
    </w:p>
    <w:p w:rsidR="00497D49" w:rsidRDefault="00497D49" w:rsidP="00497D49">
      <w:pPr>
        <w:tabs>
          <w:tab w:val="left" w:pos="-284"/>
        </w:tabs>
        <w:suppressAutoHyphens/>
        <w:spacing w:line="240" w:lineRule="atLeast"/>
        <w:ind w:firstLine="720"/>
        <w:jc w:val="both"/>
        <w:rPr>
          <w:sz w:val="28"/>
          <w:szCs w:val="28"/>
          <w:lang w:eastAsia="zh-CN"/>
        </w:rPr>
      </w:pPr>
      <w:r>
        <w:rPr>
          <w:sz w:val="28"/>
          <w:szCs w:val="28"/>
          <w:lang w:eastAsia="zh-CN"/>
        </w:rPr>
        <w:t xml:space="preserve">Причины трудностей </w:t>
      </w:r>
      <w:r w:rsidR="00FB5A3D">
        <w:rPr>
          <w:sz w:val="28"/>
          <w:szCs w:val="28"/>
          <w:lang w:eastAsia="zh-CN"/>
        </w:rPr>
        <w:t xml:space="preserve">при выполнении заданий высокого уровня сложности заключаются в следующем: </w:t>
      </w:r>
      <w:r>
        <w:rPr>
          <w:sz w:val="28"/>
          <w:szCs w:val="28"/>
          <w:lang w:eastAsia="zh-CN"/>
        </w:rPr>
        <w:t>незнание   лексической сочетаемости слов, значения слов, непонимание контекста.</w:t>
      </w:r>
      <w:r>
        <w:rPr>
          <w:sz w:val="28"/>
          <w:szCs w:val="28"/>
        </w:rPr>
        <w:t xml:space="preserve"> </w:t>
      </w:r>
      <w:r>
        <w:rPr>
          <w:sz w:val="28"/>
          <w:szCs w:val="28"/>
          <w:lang w:eastAsia="zh-CN"/>
        </w:rPr>
        <w:t>Это свидетельствует о недостаточном словарном запасе и в целом о плохо развитой языковой компетенции.</w:t>
      </w:r>
    </w:p>
    <w:p w:rsidR="00497D49" w:rsidRPr="00C64F5B" w:rsidRDefault="00497D49" w:rsidP="00497D49">
      <w:pPr>
        <w:tabs>
          <w:tab w:val="left" w:pos="-284"/>
        </w:tabs>
        <w:suppressAutoHyphens/>
        <w:spacing w:line="240" w:lineRule="atLeast"/>
        <w:ind w:firstLine="720"/>
        <w:jc w:val="both"/>
        <w:rPr>
          <w:b/>
          <w:sz w:val="28"/>
          <w:szCs w:val="28"/>
          <w:lang w:eastAsia="zh-CN"/>
        </w:rPr>
      </w:pPr>
      <w:r w:rsidRPr="00C64F5B">
        <w:rPr>
          <w:b/>
          <w:sz w:val="28"/>
          <w:szCs w:val="28"/>
          <w:lang w:eastAsia="zh-CN"/>
        </w:rPr>
        <w:t>Раздел 4. Письменная речь</w:t>
      </w:r>
    </w:p>
    <w:p w:rsidR="00497D49" w:rsidRDefault="00497D49" w:rsidP="00497D49">
      <w:pPr>
        <w:tabs>
          <w:tab w:val="left" w:pos="-284"/>
        </w:tabs>
        <w:suppressAutoHyphens/>
        <w:spacing w:line="240" w:lineRule="atLeast"/>
        <w:ind w:firstLine="720"/>
        <w:jc w:val="both"/>
        <w:rPr>
          <w:sz w:val="28"/>
          <w:szCs w:val="28"/>
          <w:lang w:eastAsia="zh-CN"/>
        </w:rPr>
      </w:pPr>
      <w:r>
        <w:rPr>
          <w:sz w:val="28"/>
          <w:szCs w:val="28"/>
          <w:lang w:eastAsia="zh-CN"/>
        </w:rPr>
        <w:t xml:space="preserve">В состав заданий раздела </w:t>
      </w:r>
      <w:r w:rsidRPr="00C64F5B">
        <w:rPr>
          <w:sz w:val="28"/>
          <w:szCs w:val="28"/>
          <w:lang w:eastAsia="zh-CN"/>
        </w:rPr>
        <w:t>Письменная речь</w:t>
      </w:r>
      <w:r>
        <w:rPr>
          <w:sz w:val="28"/>
          <w:szCs w:val="28"/>
          <w:lang w:eastAsia="zh-CN"/>
        </w:rPr>
        <w:t xml:space="preserve"> входило два задания: задание 37 «Электронное письмо личного характера» и задание 38 «Письменное высказывание с элементами рассуждения на основе таблицы/диаграммы». Оба задания являются заданиями с развернутым ответом, которые оцениваются по специально разработанным для этих заданий критериям. </w:t>
      </w:r>
    </w:p>
    <w:p w:rsidR="00497D49" w:rsidRDefault="006A64B4" w:rsidP="00497D49">
      <w:pPr>
        <w:tabs>
          <w:tab w:val="left" w:pos="-284"/>
        </w:tabs>
        <w:suppressAutoHyphens/>
        <w:spacing w:line="240" w:lineRule="atLeast"/>
        <w:ind w:firstLine="720"/>
        <w:jc w:val="both"/>
        <w:rPr>
          <w:sz w:val="28"/>
          <w:szCs w:val="28"/>
          <w:lang w:eastAsia="zh-CN"/>
        </w:rPr>
      </w:pPr>
      <w:r w:rsidRPr="00E45E7F">
        <w:rPr>
          <w:rFonts w:eastAsia="Calibri"/>
          <w:sz w:val="28"/>
          <w:szCs w:val="28"/>
          <w:lang w:eastAsia="ru-RU"/>
        </w:rPr>
        <w:t xml:space="preserve">В задании №37 </w:t>
      </w:r>
      <w:r>
        <w:rPr>
          <w:rFonts w:eastAsia="Calibri"/>
          <w:sz w:val="28"/>
          <w:szCs w:val="28"/>
          <w:lang w:eastAsia="ru-RU"/>
        </w:rPr>
        <w:t xml:space="preserve">базового уровня </w:t>
      </w:r>
      <w:r w:rsidRPr="00BF44B7">
        <w:rPr>
          <w:rFonts w:eastAsia="Calibri"/>
          <w:b/>
          <w:sz w:val="28"/>
          <w:szCs w:val="28"/>
          <w:lang w:eastAsia="ru-RU"/>
        </w:rPr>
        <w:t>раздела 4. Письменная речь</w:t>
      </w:r>
      <w:r>
        <w:rPr>
          <w:rFonts w:eastAsia="Calibri"/>
          <w:sz w:val="28"/>
          <w:szCs w:val="28"/>
          <w:lang w:eastAsia="ru-RU"/>
        </w:rPr>
        <w:t xml:space="preserve"> </w:t>
      </w:r>
      <w:r w:rsidRPr="00E45E7F">
        <w:rPr>
          <w:rFonts w:eastAsia="Calibri"/>
          <w:sz w:val="28"/>
          <w:szCs w:val="28"/>
          <w:lang w:eastAsia="ru-RU"/>
        </w:rPr>
        <w:t>требовалось написать электронное письмо</w:t>
      </w:r>
      <w:r>
        <w:rPr>
          <w:rFonts w:eastAsia="Calibri"/>
          <w:sz w:val="28"/>
          <w:szCs w:val="28"/>
          <w:lang w:eastAsia="ru-RU"/>
        </w:rPr>
        <w:t xml:space="preserve"> в ответ на письмо-стимул зарубежного друга по переписке</w:t>
      </w:r>
      <w:r w:rsidRPr="00E45E7F">
        <w:rPr>
          <w:rFonts w:eastAsia="Calibri"/>
          <w:sz w:val="28"/>
          <w:szCs w:val="28"/>
          <w:lang w:eastAsia="ru-RU"/>
        </w:rPr>
        <w:t>. В письме затрагивал</w:t>
      </w:r>
      <w:r>
        <w:rPr>
          <w:rFonts w:eastAsia="Calibri"/>
          <w:sz w:val="28"/>
          <w:szCs w:val="28"/>
          <w:lang w:eastAsia="ru-RU"/>
        </w:rPr>
        <w:t>ась</w:t>
      </w:r>
      <w:r w:rsidRPr="00E45E7F">
        <w:rPr>
          <w:rFonts w:eastAsia="Calibri"/>
          <w:sz w:val="28"/>
          <w:szCs w:val="28"/>
          <w:lang w:eastAsia="ru-RU"/>
        </w:rPr>
        <w:t xml:space="preserve"> тем</w:t>
      </w:r>
      <w:r>
        <w:rPr>
          <w:rFonts w:eastAsia="Calibri"/>
          <w:sz w:val="28"/>
          <w:szCs w:val="28"/>
          <w:lang w:eastAsia="ru-RU"/>
        </w:rPr>
        <w:t>а</w:t>
      </w:r>
      <w:r w:rsidRPr="00E45E7F">
        <w:rPr>
          <w:rFonts w:eastAsia="Calibri"/>
          <w:sz w:val="28"/>
          <w:szCs w:val="28"/>
          <w:lang w:eastAsia="ru-RU"/>
        </w:rPr>
        <w:t xml:space="preserve"> </w:t>
      </w:r>
      <w:r>
        <w:rPr>
          <w:rFonts w:eastAsia="Calibri"/>
          <w:sz w:val="28"/>
          <w:szCs w:val="28"/>
          <w:lang w:eastAsia="ru-RU"/>
        </w:rPr>
        <w:t>современного искусства, отношение русских подростков к современному искусству, посещение музеев и выставок зарубежными туристами в России.</w:t>
      </w:r>
      <w:r w:rsidRPr="00E45E7F">
        <w:rPr>
          <w:rFonts w:eastAsia="Calibri"/>
          <w:sz w:val="28"/>
          <w:szCs w:val="28"/>
          <w:lang w:eastAsia="ru-RU"/>
        </w:rPr>
        <w:t xml:space="preserve"> </w:t>
      </w:r>
      <w:r w:rsidR="00497D49">
        <w:rPr>
          <w:sz w:val="28"/>
          <w:szCs w:val="28"/>
          <w:lang w:eastAsia="zh-CN"/>
        </w:rPr>
        <w:t xml:space="preserve">Самый высокий показатель выполнения </w:t>
      </w:r>
      <w:r w:rsidR="00497D49" w:rsidRPr="0020152B">
        <w:rPr>
          <w:b/>
          <w:sz w:val="28"/>
          <w:szCs w:val="28"/>
          <w:lang w:eastAsia="zh-CN"/>
        </w:rPr>
        <w:t>задания 37</w:t>
      </w:r>
      <w:r w:rsidR="00497D49">
        <w:rPr>
          <w:sz w:val="28"/>
          <w:szCs w:val="28"/>
          <w:lang w:eastAsia="zh-CN"/>
        </w:rPr>
        <w:t xml:space="preserve"> базового уровня по решению </w:t>
      </w:r>
      <w:proofErr w:type="gramStart"/>
      <w:r w:rsidR="00497D49">
        <w:rPr>
          <w:sz w:val="28"/>
          <w:szCs w:val="28"/>
          <w:lang w:eastAsia="zh-CN"/>
        </w:rPr>
        <w:t>РКЗ  К</w:t>
      </w:r>
      <w:proofErr w:type="gramEnd"/>
      <w:r w:rsidR="00497D49">
        <w:rPr>
          <w:sz w:val="28"/>
          <w:szCs w:val="28"/>
          <w:lang w:eastAsia="zh-CN"/>
        </w:rPr>
        <w:t xml:space="preserve">1 – в группе участников экзамена, получивших от </w:t>
      </w:r>
      <w:r>
        <w:rPr>
          <w:sz w:val="28"/>
          <w:szCs w:val="28"/>
          <w:lang w:eastAsia="zh-CN"/>
        </w:rPr>
        <w:t>минимального до</w:t>
      </w:r>
      <w:r w:rsidR="00497D49">
        <w:rPr>
          <w:sz w:val="28"/>
          <w:szCs w:val="28"/>
          <w:lang w:eastAsia="zh-CN"/>
        </w:rPr>
        <w:t xml:space="preserve"> </w:t>
      </w:r>
      <w:r>
        <w:rPr>
          <w:sz w:val="28"/>
          <w:szCs w:val="28"/>
          <w:lang w:eastAsia="zh-CN"/>
        </w:rPr>
        <w:t>6</w:t>
      </w:r>
      <w:r w:rsidR="00497D49">
        <w:rPr>
          <w:sz w:val="28"/>
          <w:szCs w:val="28"/>
          <w:lang w:eastAsia="zh-CN"/>
        </w:rPr>
        <w:t xml:space="preserve">0 баллов – </w:t>
      </w:r>
      <w:r>
        <w:rPr>
          <w:sz w:val="28"/>
          <w:szCs w:val="28"/>
          <w:lang w:eastAsia="zh-CN"/>
        </w:rPr>
        <w:t>71</w:t>
      </w:r>
      <w:r w:rsidR="00497D49">
        <w:rPr>
          <w:sz w:val="28"/>
          <w:szCs w:val="28"/>
          <w:lang w:eastAsia="zh-CN"/>
        </w:rPr>
        <w:t xml:space="preserve">%, в группе с результатом от 60 </w:t>
      </w:r>
      <w:r>
        <w:rPr>
          <w:sz w:val="28"/>
          <w:szCs w:val="28"/>
          <w:lang w:eastAsia="zh-CN"/>
        </w:rPr>
        <w:t xml:space="preserve">до 80 </w:t>
      </w:r>
      <w:r w:rsidR="00497D49">
        <w:rPr>
          <w:sz w:val="28"/>
          <w:szCs w:val="28"/>
          <w:lang w:eastAsia="zh-CN"/>
        </w:rPr>
        <w:t xml:space="preserve">баллов – </w:t>
      </w:r>
      <w:r>
        <w:rPr>
          <w:sz w:val="28"/>
          <w:szCs w:val="28"/>
          <w:lang w:eastAsia="zh-CN"/>
        </w:rPr>
        <w:t>33</w:t>
      </w:r>
      <w:r w:rsidR="00497D49">
        <w:rPr>
          <w:sz w:val="28"/>
          <w:szCs w:val="28"/>
          <w:lang w:eastAsia="zh-CN"/>
        </w:rPr>
        <w:t xml:space="preserve">%,  средний показатель выполнения - </w:t>
      </w:r>
      <w:r>
        <w:rPr>
          <w:sz w:val="28"/>
          <w:szCs w:val="28"/>
          <w:lang w:eastAsia="zh-CN"/>
        </w:rPr>
        <w:t>59</w:t>
      </w:r>
      <w:r w:rsidR="00497D49">
        <w:rPr>
          <w:sz w:val="28"/>
          <w:szCs w:val="28"/>
          <w:lang w:eastAsia="zh-CN"/>
        </w:rPr>
        <w:t>% -  близок к прошлогоднему  - 6</w:t>
      </w:r>
      <w:r>
        <w:rPr>
          <w:sz w:val="28"/>
          <w:szCs w:val="28"/>
          <w:lang w:eastAsia="zh-CN"/>
        </w:rPr>
        <w:t>2</w:t>
      </w:r>
      <w:r w:rsidR="00497D49">
        <w:rPr>
          <w:sz w:val="28"/>
          <w:szCs w:val="28"/>
          <w:lang w:eastAsia="zh-CN"/>
        </w:rPr>
        <w:t xml:space="preserve">%.  </w:t>
      </w:r>
    </w:p>
    <w:p w:rsidR="00497D49" w:rsidRDefault="00497D49" w:rsidP="00076D11">
      <w:pPr>
        <w:tabs>
          <w:tab w:val="left" w:pos="-284"/>
        </w:tabs>
        <w:suppressAutoHyphens/>
        <w:spacing w:line="240" w:lineRule="atLeast"/>
        <w:ind w:firstLine="720"/>
        <w:jc w:val="both"/>
        <w:rPr>
          <w:sz w:val="28"/>
          <w:szCs w:val="28"/>
          <w:lang w:eastAsia="zh-CN"/>
        </w:rPr>
      </w:pPr>
      <w:r>
        <w:rPr>
          <w:sz w:val="28"/>
          <w:szCs w:val="28"/>
          <w:lang w:eastAsia="zh-CN"/>
        </w:rPr>
        <w:t xml:space="preserve">По критерию «Организации текста» К2 средний показатель выполнения </w:t>
      </w:r>
      <w:r w:rsidR="006A64B4">
        <w:rPr>
          <w:sz w:val="28"/>
          <w:szCs w:val="28"/>
          <w:lang w:eastAsia="zh-CN"/>
        </w:rPr>
        <w:t>5</w:t>
      </w:r>
      <w:r>
        <w:rPr>
          <w:sz w:val="28"/>
          <w:szCs w:val="28"/>
          <w:lang w:eastAsia="zh-CN"/>
        </w:rPr>
        <w:t>5%, что ниже, чем в прошлом году (</w:t>
      </w:r>
      <w:r w:rsidR="006A64B4">
        <w:rPr>
          <w:sz w:val="28"/>
          <w:szCs w:val="28"/>
          <w:lang w:eastAsia="zh-CN"/>
        </w:rPr>
        <w:t>65</w:t>
      </w:r>
      <w:r>
        <w:rPr>
          <w:sz w:val="28"/>
          <w:szCs w:val="28"/>
          <w:lang w:eastAsia="zh-CN"/>
        </w:rPr>
        <w:t xml:space="preserve">%). Наиболее успешно справились участники экзамена с результатом от </w:t>
      </w:r>
      <w:r w:rsidR="00076D11">
        <w:rPr>
          <w:sz w:val="28"/>
          <w:szCs w:val="28"/>
          <w:lang w:eastAsia="zh-CN"/>
        </w:rPr>
        <w:t>минимального до 60 баллов</w:t>
      </w:r>
      <w:r>
        <w:rPr>
          <w:sz w:val="28"/>
          <w:szCs w:val="28"/>
          <w:lang w:eastAsia="zh-CN"/>
        </w:rPr>
        <w:t xml:space="preserve"> - </w:t>
      </w:r>
      <w:r w:rsidR="00076D11">
        <w:rPr>
          <w:sz w:val="28"/>
          <w:szCs w:val="28"/>
          <w:lang w:eastAsia="zh-CN"/>
        </w:rPr>
        <w:t>64</w:t>
      </w:r>
      <w:r>
        <w:rPr>
          <w:sz w:val="28"/>
          <w:szCs w:val="28"/>
          <w:lang w:eastAsia="zh-CN"/>
        </w:rPr>
        <w:t xml:space="preserve">%, в </w:t>
      </w:r>
      <w:r w:rsidR="00076D11">
        <w:rPr>
          <w:sz w:val="28"/>
          <w:szCs w:val="28"/>
          <w:lang w:eastAsia="zh-CN"/>
        </w:rPr>
        <w:t>группе от 61 до 80 баллов показатель еще ниже</w:t>
      </w:r>
      <w:r>
        <w:rPr>
          <w:sz w:val="28"/>
          <w:szCs w:val="28"/>
          <w:lang w:eastAsia="zh-CN"/>
        </w:rPr>
        <w:t xml:space="preserve"> – 50%.</w:t>
      </w:r>
      <w:r w:rsidR="00076D11">
        <w:rPr>
          <w:sz w:val="28"/>
          <w:szCs w:val="28"/>
          <w:lang w:eastAsia="zh-CN"/>
        </w:rPr>
        <w:t xml:space="preserve"> </w:t>
      </w:r>
      <w:r w:rsidR="00076D11" w:rsidRPr="00001057">
        <w:rPr>
          <w:sz w:val="28"/>
          <w:szCs w:val="28"/>
        </w:rPr>
        <w:t xml:space="preserve">Самый распространенный балл у всех групп участников, кроме не набравших минимальный балл, - </w:t>
      </w:r>
      <w:r w:rsidR="00076D11">
        <w:rPr>
          <w:sz w:val="28"/>
          <w:szCs w:val="28"/>
        </w:rPr>
        <w:t>1</w:t>
      </w:r>
      <w:r w:rsidR="00076D11" w:rsidRPr="00001057">
        <w:rPr>
          <w:sz w:val="28"/>
          <w:szCs w:val="28"/>
        </w:rPr>
        <w:t xml:space="preserve"> балл (</w:t>
      </w:r>
      <w:r w:rsidR="00076D11">
        <w:rPr>
          <w:sz w:val="28"/>
          <w:szCs w:val="28"/>
        </w:rPr>
        <w:t xml:space="preserve">2 балла - </w:t>
      </w:r>
      <w:r w:rsidR="00076D11" w:rsidRPr="00001057">
        <w:rPr>
          <w:sz w:val="28"/>
          <w:szCs w:val="28"/>
        </w:rPr>
        <w:t xml:space="preserve">максимум по данному критерию). Однако в группе </w:t>
      </w:r>
      <w:r w:rsidR="00076D11">
        <w:rPr>
          <w:sz w:val="28"/>
          <w:szCs w:val="28"/>
        </w:rPr>
        <w:t>от</w:t>
      </w:r>
      <w:r w:rsidR="00076D11" w:rsidRPr="00001057">
        <w:rPr>
          <w:sz w:val="28"/>
          <w:szCs w:val="28"/>
        </w:rPr>
        <w:t xml:space="preserve"> 6</w:t>
      </w:r>
      <w:r w:rsidR="00076D11">
        <w:rPr>
          <w:sz w:val="28"/>
          <w:szCs w:val="28"/>
        </w:rPr>
        <w:t>1</w:t>
      </w:r>
      <w:r w:rsidR="00076D11" w:rsidRPr="00001057">
        <w:rPr>
          <w:sz w:val="28"/>
          <w:szCs w:val="28"/>
        </w:rPr>
        <w:t xml:space="preserve"> балл</w:t>
      </w:r>
      <w:r w:rsidR="00076D11">
        <w:rPr>
          <w:sz w:val="28"/>
          <w:szCs w:val="28"/>
        </w:rPr>
        <w:t>а</w:t>
      </w:r>
      <w:r w:rsidR="00076D11" w:rsidRPr="00001057">
        <w:rPr>
          <w:sz w:val="28"/>
          <w:szCs w:val="28"/>
        </w:rPr>
        <w:t xml:space="preserve"> </w:t>
      </w:r>
      <w:r w:rsidR="00076D11">
        <w:rPr>
          <w:sz w:val="28"/>
          <w:szCs w:val="28"/>
        </w:rPr>
        <w:t xml:space="preserve">до 80 баллов </w:t>
      </w:r>
      <w:r w:rsidR="00076D11" w:rsidRPr="00001057">
        <w:rPr>
          <w:sz w:val="28"/>
          <w:szCs w:val="28"/>
        </w:rPr>
        <w:t xml:space="preserve">есть </w:t>
      </w:r>
      <w:r w:rsidR="00076D11">
        <w:rPr>
          <w:sz w:val="28"/>
          <w:szCs w:val="28"/>
        </w:rPr>
        <w:t>1 участник</w:t>
      </w:r>
      <w:r w:rsidR="00076D11" w:rsidRPr="00001057">
        <w:rPr>
          <w:sz w:val="28"/>
          <w:szCs w:val="28"/>
        </w:rPr>
        <w:t>, получивши</w:t>
      </w:r>
      <w:r w:rsidR="00076D11">
        <w:rPr>
          <w:sz w:val="28"/>
          <w:szCs w:val="28"/>
        </w:rPr>
        <w:t>й</w:t>
      </w:r>
      <w:r w:rsidR="00076D11" w:rsidRPr="00001057">
        <w:rPr>
          <w:sz w:val="28"/>
          <w:szCs w:val="28"/>
        </w:rPr>
        <w:t xml:space="preserve"> 0 баллов по данному критерию. </w:t>
      </w:r>
      <w:r w:rsidR="00076D11">
        <w:rPr>
          <w:sz w:val="28"/>
          <w:szCs w:val="28"/>
          <w:lang w:eastAsia="zh-CN"/>
        </w:rPr>
        <w:t xml:space="preserve">Участник из группы не набравших минимальный балл, получил 0 баллов по данному критерию. </w:t>
      </w:r>
    </w:p>
    <w:p w:rsidR="00497D49" w:rsidRDefault="00076D11" w:rsidP="00076D11">
      <w:pPr>
        <w:spacing w:line="240" w:lineRule="atLeast"/>
        <w:ind w:firstLine="720"/>
        <w:jc w:val="both"/>
        <w:rPr>
          <w:sz w:val="28"/>
          <w:szCs w:val="28"/>
        </w:rPr>
      </w:pPr>
      <w:r>
        <w:rPr>
          <w:sz w:val="28"/>
          <w:szCs w:val="28"/>
        </w:rPr>
        <w:t xml:space="preserve">По критерию К3 «Языковое оформление высказывания» задание №37 выполнено выпускниками 2025 года хуже всего. Средний показатель выполнения данного задания по критерию К3 составил всего 32%. </w:t>
      </w:r>
      <w:r w:rsidRPr="00BC27CE">
        <w:rPr>
          <w:sz w:val="28"/>
          <w:szCs w:val="28"/>
        </w:rPr>
        <w:t xml:space="preserve">В группе не преодолевших минимальный балл </w:t>
      </w:r>
      <w:r>
        <w:rPr>
          <w:sz w:val="28"/>
          <w:szCs w:val="28"/>
        </w:rPr>
        <w:t>показатель выполнения 0%</w:t>
      </w:r>
      <w:r w:rsidRPr="00BC27CE">
        <w:rPr>
          <w:sz w:val="28"/>
          <w:szCs w:val="28"/>
        </w:rPr>
        <w:t xml:space="preserve">, в группе </w:t>
      </w:r>
      <w:r>
        <w:rPr>
          <w:sz w:val="28"/>
          <w:szCs w:val="28"/>
        </w:rPr>
        <w:t xml:space="preserve">участников с результатом от минимального </w:t>
      </w:r>
      <w:r w:rsidRPr="00BC27CE">
        <w:rPr>
          <w:sz w:val="28"/>
          <w:szCs w:val="28"/>
        </w:rPr>
        <w:t xml:space="preserve">до 60 баллов средний </w:t>
      </w:r>
      <w:r>
        <w:rPr>
          <w:sz w:val="28"/>
          <w:szCs w:val="28"/>
        </w:rPr>
        <w:t>показатель</w:t>
      </w:r>
      <w:r w:rsidRPr="00BC27CE">
        <w:rPr>
          <w:sz w:val="28"/>
          <w:szCs w:val="28"/>
        </w:rPr>
        <w:t xml:space="preserve"> выполнения </w:t>
      </w:r>
      <w:r>
        <w:rPr>
          <w:sz w:val="28"/>
          <w:szCs w:val="28"/>
        </w:rPr>
        <w:t>29</w:t>
      </w:r>
      <w:r w:rsidRPr="00BC27CE">
        <w:rPr>
          <w:sz w:val="28"/>
          <w:szCs w:val="28"/>
        </w:rPr>
        <w:t>%</w:t>
      </w:r>
      <w:r>
        <w:rPr>
          <w:sz w:val="28"/>
          <w:szCs w:val="28"/>
        </w:rPr>
        <w:t xml:space="preserve">, что ниже планируемых 50%. </w:t>
      </w:r>
      <w:r w:rsidRPr="00BC27CE">
        <w:rPr>
          <w:sz w:val="28"/>
          <w:szCs w:val="28"/>
        </w:rPr>
        <w:t xml:space="preserve">В группе от </w:t>
      </w:r>
      <w:r>
        <w:rPr>
          <w:sz w:val="28"/>
          <w:szCs w:val="28"/>
        </w:rPr>
        <w:t>6</w:t>
      </w:r>
      <w:r w:rsidRPr="00BC27CE">
        <w:rPr>
          <w:sz w:val="28"/>
          <w:szCs w:val="28"/>
        </w:rPr>
        <w:t xml:space="preserve">1 до </w:t>
      </w:r>
      <w:r>
        <w:rPr>
          <w:sz w:val="28"/>
          <w:szCs w:val="28"/>
        </w:rPr>
        <w:t>80</w:t>
      </w:r>
      <w:r w:rsidRPr="00BC27CE">
        <w:rPr>
          <w:sz w:val="28"/>
          <w:szCs w:val="28"/>
        </w:rPr>
        <w:t xml:space="preserve"> баллов средний </w:t>
      </w:r>
      <w:r>
        <w:rPr>
          <w:sz w:val="28"/>
          <w:szCs w:val="28"/>
        </w:rPr>
        <w:t>показатель</w:t>
      </w:r>
      <w:r w:rsidRPr="00BC27CE">
        <w:rPr>
          <w:sz w:val="28"/>
          <w:szCs w:val="28"/>
        </w:rPr>
        <w:t xml:space="preserve"> выполнения </w:t>
      </w:r>
      <w:r>
        <w:rPr>
          <w:sz w:val="28"/>
          <w:szCs w:val="28"/>
        </w:rPr>
        <w:t>составил 50</w:t>
      </w:r>
      <w:r w:rsidRPr="00BC27CE">
        <w:rPr>
          <w:sz w:val="28"/>
          <w:szCs w:val="28"/>
        </w:rPr>
        <w:t>%</w:t>
      </w:r>
      <w:r>
        <w:rPr>
          <w:sz w:val="28"/>
          <w:szCs w:val="28"/>
        </w:rPr>
        <w:t>.</w:t>
      </w:r>
    </w:p>
    <w:p w:rsidR="00076D11" w:rsidRDefault="00497D49" w:rsidP="00076D11">
      <w:pPr>
        <w:spacing w:line="240" w:lineRule="atLeast"/>
        <w:ind w:firstLine="720"/>
        <w:jc w:val="both"/>
        <w:rPr>
          <w:sz w:val="28"/>
          <w:szCs w:val="28"/>
        </w:rPr>
      </w:pPr>
      <w:r>
        <w:rPr>
          <w:sz w:val="28"/>
          <w:szCs w:val="28"/>
          <w:lang w:eastAsia="zh-CN"/>
        </w:rPr>
        <w:t xml:space="preserve">С </w:t>
      </w:r>
      <w:r w:rsidRPr="00E4063A">
        <w:rPr>
          <w:b/>
          <w:sz w:val="28"/>
          <w:szCs w:val="28"/>
          <w:lang w:eastAsia="zh-CN"/>
        </w:rPr>
        <w:t>заданием 38</w:t>
      </w:r>
      <w:r>
        <w:rPr>
          <w:sz w:val="28"/>
          <w:szCs w:val="28"/>
          <w:lang w:eastAsia="zh-CN"/>
        </w:rPr>
        <w:t xml:space="preserve"> высокого </w:t>
      </w:r>
      <w:r w:rsidRPr="00E4063A">
        <w:rPr>
          <w:sz w:val="28"/>
          <w:szCs w:val="28"/>
          <w:lang w:eastAsia="zh-CN"/>
        </w:rPr>
        <w:t>уровня</w:t>
      </w:r>
      <w:r>
        <w:rPr>
          <w:sz w:val="28"/>
          <w:szCs w:val="28"/>
          <w:lang w:eastAsia="zh-CN"/>
        </w:rPr>
        <w:t xml:space="preserve"> (Письменное высказывание с элементами рассуждения на основе</w:t>
      </w:r>
      <w:r>
        <w:rPr>
          <w:b/>
          <w:sz w:val="28"/>
          <w:szCs w:val="28"/>
          <w:lang w:eastAsia="zh-CN"/>
        </w:rPr>
        <w:t xml:space="preserve"> </w:t>
      </w:r>
      <w:r w:rsidRPr="00663D1D">
        <w:rPr>
          <w:sz w:val="28"/>
          <w:szCs w:val="28"/>
          <w:lang w:eastAsia="zh-CN"/>
        </w:rPr>
        <w:t>таблицы/диаграммы</w:t>
      </w:r>
      <w:r>
        <w:rPr>
          <w:b/>
          <w:sz w:val="28"/>
          <w:szCs w:val="28"/>
          <w:lang w:eastAsia="zh-CN"/>
        </w:rPr>
        <w:t xml:space="preserve">) </w:t>
      </w:r>
      <w:r w:rsidR="00076D11">
        <w:rPr>
          <w:sz w:val="28"/>
          <w:szCs w:val="28"/>
        </w:rPr>
        <w:t>п</w:t>
      </w:r>
      <w:r w:rsidR="00076D11" w:rsidRPr="00001057">
        <w:rPr>
          <w:sz w:val="28"/>
          <w:szCs w:val="28"/>
        </w:rPr>
        <w:t>о критерию «РКЗ» средний показатель выполнения значительно улучшился по сравнению с 2024</w:t>
      </w:r>
      <w:r w:rsidR="00076D11">
        <w:rPr>
          <w:sz w:val="28"/>
          <w:szCs w:val="28"/>
        </w:rPr>
        <w:t xml:space="preserve"> </w:t>
      </w:r>
      <w:r w:rsidR="00076D11" w:rsidRPr="00001057">
        <w:rPr>
          <w:sz w:val="28"/>
          <w:szCs w:val="28"/>
        </w:rPr>
        <w:t>г</w:t>
      </w:r>
      <w:r w:rsidR="00076D11">
        <w:rPr>
          <w:sz w:val="28"/>
          <w:szCs w:val="28"/>
        </w:rPr>
        <w:t>одом</w:t>
      </w:r>
      <w:r w:rsidR="00076D11" w:rsidRPr="00001057">
        <w:rPr>
          <w:sz w:val="28"/>
          <w:szCs w:val="28"/>
        </w:rPr>
        <w:t xml:space="preserve">, он составил </w:t>
      </w:r>
      <w:r w:rsidR="00076D11">
        <w:rPr>
          <w:sz w:val="28"/>
          <w:szCs w:val="28"/>
        </w:rPr>
        <w:t>64</w:t>
      </w:r>
      <w:r w:rsidR="00076D11" w:rsidRPr="00001057">
        <w:rPr>
          <w:sz w:val="28"/>
          <w:szCs w:val="28"/>
        </w:rPr>
        <w:t>%</w:t>
      </w:r>
      <w:r w:rsidR="00076D11">
        <w:rPr>
          <w:sz w:val="28"/>
          <w:szCs w:val="28"/>
        </w:rPr>
        <w:t xml:space="preserve"> (50% в 2024 году)</w:t>
      </w:r>
      <w:r w:rsidR="00076D11" w:rsidRPr="00001057">
        <w:rPr>
          <w:sz w:val="28"/>
          <w:szCs w:val="28"/>
        </w:rPr>
        <w:t xml:space="preserve">. Средний процент выполнения в группе участников, набравших от </w:t>
      </w:r>
      <w:r w:rsidR="00076D11" w:rsidRPr="00001057">
        <w:rPr>
          <w:sz w:val="28"/>
          <w:szCs w:val="28"/>
        </w:rPr>
        <w:lastRenderedPageBreak/>
        <w:t xml:space="preserve">минимального до 60 баллов – </w:t>
      </w:r>
      <w:r w:rsidR="00076D11">
        <w:rPr>
          <w:sz w:val="28"/>
          <w:szCs w:val="28"/>
        </w:rPr>
        <w:t>62</w:t>
      </w:r>
      <w:r w:rsidR="00076D11" w:rsidRPr="00001057">
        <w:rPr>
          <w:sz w:val="28"/>
          <w:szCs w:val="28"/>
        </w:rPr>
        <w:t>%</w:t>
      </w:r>
      <w:r w:rsidR="00076D11">
        <w:rPr>
          <w:sz w:val="28"/>
          <w:szCs w:val="28"/>
        </w:rPr>
        <w:t xml:space="preserve">, 89% в группе от 61 до 80 баллов. </w:t>
      </w:r>
    </w:p>
    <w:p w:rsidR="00076D11" w:rsidRDefault="00076D11" w:rsidP="00076D11">
      <w:pPr>
        <w:spacing w:line="240" w:lineRule="atLeast"/>
        <w:ind w:firstLine="720"/>
        <w:jc w:val="both"/>
        <w:rPr>
          <w:sz w:val="28"/>
          <w:szCs w:val="28"/>
        </w:rPr>
      </w:pPr>
      <w:r w:rsidRPr="00001057">
        <w:rPr>
          <w:sz w:val="28"/>
          <w:szCs w:val="28"/>
        </w:rPr>
        <w:t xml:space="preserve">По критерию «Организация текста» наблюдается небольшое улучшение по сравнению с результатами 2024 </w:t>
      </w:r>
      <w:r>
        <w:rPr>
          <w:sz w:val="28"/>
          <w:szCs w:val="28"/>
        </w:rPr>
        <w:t>года</w:t>
      </w:r>
      <w:r w:rsidRPr="00001057">
        <w:rPr>
          <w:sz w:val="28"/>
          <w:szCs w:val="28"/>
        </w:rPr>
        <w:t xml:space="preserve"> (</w:t>
      </w:r>
      <w:r>
        <w:rPr>
          <w:sz w:val="28"/>
          <w:szCs w:val="28"/>
        </w:rPr>
        <w:t>55</w:t>
      </w:r>
      <w:r w:rsidRPr="00001057">
        <w:rPr>
          <w:sz w:val="28"/>
          <w:szCs w:val="28"/>
        </w:rPr>
        <w:t>%</w:t>
      </w:r>
      <w:r>
        <w:rPr>
          <w:sz w:val="28"/>
          <w:szCs w:val="28"/>
        </w:rPr>
        <w:t xml:space="preserve"> и</w:t>
      </w:r>
      <w:r w:rsidRPr="00001057">
        <w:rPr>
          <w:sz w:val="28"/>
          <w:szCs w:val="28"/>
        </w:rPr>
        <w:t xml:space="preserve"> </w:t>
      </w:r>
      <w:r>
        <w:rPr>
          <w:sz w:val="28"/>
          <w:szCs w:val="28"/>
        </w:rPr>
        <w:t>50</w:t>
      </w:r>
      <w:r w:rsidRPr="00001057">
        <w:rPr>
          <w:sz w:val="28"/>
          <w:szCs w:val="28"/>
        </w:rPr>
        <w:t>% соответственно).</w:t>
      </w:r>
      <w:r>
        <w:rPr>
          <w:sz w:val="28"/>
          <w:szCs w:val="28"/>
        </w:rPr>
        <w:t xml:space="preserve"> Участник</w:t>
      </w:r>
      <w:r w:rsidRPr="00001057">
        <w:rPr>
          <w:sz w:val="28"/>
          <w:szCs w:val="28"/>
        </w:rPr>
        <w:t>, не преодолевши</w:t>
      </w:r>
      <w:r>
        <w:rPr>
          <w:sz w:val="28"/>
          <w:szCs w:val="28"/>
        </w:rPr>
        <w:t>й</w:t>
      </w:r>
      <w:r w:rsidRPr="00001057">
        <w:rPr>
          <w:sz w:val="28"/>
          <w:szCs w:val="28"/>
        </w:rPr>
        <w:t xml:space="preserve"> минимальный балл, получил 0 баллов по данному критерию</w:t>
      </w:r>
      <w:r>
        <w:rPr>
          <w:sz w:val="28"/>
          <w:szCs w:val="28"/>
        </w:rPr>
        <w:t xml:space="preserve"> и всем остальным критериям задания №38</w:t>
      </w:r>
      <w:r w:rsidRPr="00001057">
        <w:rPr>
          <w:sz w:val="28"/>
          <w:szCs w:val="28"/>
        </w:rPr>
        <w:t xml:space="preserve">. Самый распространенный балл у участников в группах с результатами от минимального до 60 баллов и от 61 до 80 баллов – 2 балла (в 2024 году - 1 балл). </w:t>
      </w:r>
    </w:p>
    <w:p w:rsidR="00076D11" w:rsidRPr="00001057" w:rsidRDefault="00076D11" w:rsidP="00076D11">
      <w:pPr>
        <w:spacing w:line="240" w:lineRule="atLeast"/>
        <w:ind w:firstLine="720"/>
        <w:jc w:val="both"/>
        <w:rPr>
          <w:sz w:val="28"/>
          <w:szCs w:val="28"/>
        </w:rPr>
      </w:pPr>
      <w:r w:rsidRPr="00001057">
        <w:rPr>
          <w:sz w:val="28"/>
          <w:szCs w:val="28"/>
        </w:rPr>
        <w:t xml:space="preserve">По критерию «Лексика» </w:t>
      </w:r>
      <w:r>
        <w:rPr>
          <w:sz w:val="28"/>
          <w:szCs w:val="28"/>
        </w:rPr>
        <w:t>средний процент выполнения в 202</w:t>
      </w:r>
      <w:r w:rsidR="00EC0DDE">
        <w:rPr>
          <w:sz w:val="28"/>
          <w:szCs w:val="28"/>
        </w:rPr>
        <w:t>5</w:t>
      </w:r>
      <w:r>
        <w:rPr>
          <w:sz w:val="28"/>
          <w:szCs w:val="28"/>
        </w:rPr>
        <w:t xml:space="preserve"> году составил 61%, что на 20% выше показателя прошлого года</w:t>
      </w:r>
      <w:r w:rsidRPr="00001057">
        <w:rPr>
          <w:sz w:val="28"/>
          <w:szCs w:val="28"/>
        </w:rPr>
        <w:t xml:space="preserve">. </w:t>
      </w:r>
    </w:p>
    <w:p w:rsidR="00EC0DDE" w:rsidRDefault="00076D11" w:rsidP="00076D11">
      <w:pPr>
        <w:spacing w:line="240" w:lineRule="atLeast"/>
        <w:ind w:firstLine="720"/>
        <w:jc w:val="both"/>
        <w:rPr>
          <w:sz w:val="28"/>
          <w:szCs w:val="28"/>
        </w:rPr>
      </w:pPr>
      <w:r w:rsidRPr="00001057">
        <w:rPr>
          <w:sz w:val="28"/>
          <w:szCs w:val="28"/>
        </w:rPr>
        <w:t xml:space="preserve">Самым сложным критерием </w:t>
      </w:r>
      <w:r>
        <w:rPr>
          <w:sz w:val="28"/>
          <w:szCs w:val="28"/>
        </w:rPr>
        <w:t xml:space="preserve">для выполнения </w:t>
      </w:r>
      <w:r w:rsidRPr="00001057">
        <w:rPr>
          <w:sz w:val="28"/>
          <w:szCs w:val="28"/>
        </w:rPr>
        <w:t xml:space="preserve">является критерий «Грамматика»: средний показатель выполнения – </w:t>
      </w:r>
      <w:r>
        <w:rPr>
          <w:sz w:val="28"/>
          <w:szCs w:val="28"/>
        </w:rPr>
        <w:t>18</w:t>
      </w:r>
      <w:r w:rsidRPr="00001057">
        <w:rPr>
          <w:sz w:val="28"/>
          <w:szCs w:val="28"/>
        </w:rPr>
        <w:t>%</w:t>
      </w:r>
      <w:r>
        <w:rPr>
          <w:sz w:val="28"/>
          <w:szCs w:val="28"/>
        </w:rPr>
        <w:t>. Это хуже результатов прошлого года (30%) и сопоставимо с результатами 2023 года (19%). Средний процент выполнения по группам участников: 5% - процент выполнения в группе от минимального до 60 баллов</w:t>
      </w:r>
      <w:r w:rsidRPr="00001057">
        <w:rPr>
          <w:sz w:val="28"/>
          <w:szCs w:val="28"/>
        </w:rPr>
        <w:t xml:space="preserve">, </w:t>
      </w:r>
      <w:r>
        <w:rPr>
          <w:sz w:val="28"/>
          <w:szCs w:val="28"/>
        </w:rPr>
        <w:t>56% в группе от 61 до 80 баллов.</w:t>
      </w:r>
      <w:r w:rsidRPr="00001057">
        <w:rPr>
          <w:sz w:val="28"/>
          <w:szCs w:val="28"/>
        </w:rPr>
        <w:t xml:space="preserve"> </w:t>
      </w:r>
    </w:p>
    <w:p w:rsidR="00076D11" w:rsidRPr="00001057" w:rsidRDefault="00076D11" w:rsidP="00076D11">
      <w:pPr>
        <w:spacing w:line="240" w:lineRule="atLeast"/>
        <w:ind w:firstLine="720"/>
        <w:jc w:val="both"/>
        <w:rPr>
          <w:b/>
          <w:sz w:val="28"/>
          <w:szCs w:val="28"/>
        </w:rPr>
      </w:pPr>
      <w:r w:rsidRPr="00001057">
        <w:rPr>
          <w:sz w:val="28"/>
          <w:szCs w:val="28"/>
        </w:rPr>
        <w:t xml:space="preserve">По критерию «Орфография и пунктуация» показатель выполнения </w:t>
      </w:r>
      <w:r>
        <w:rPr>
          <w:sz w:val="28"/>
          <w:szCs w:val="28"/>
        </w:rPr>
        <w:t>немного выше по сравнению</w:t>
      </w:r>
      <w:r w:rsidRPr="00001057">
        <w:rPr>
          <w:sz w:val="28"/>
          <w:szCs w:val="28"/>
        </w:rPr>
        <w:t xml:space="preserve"> с 2024 годом (</w:t>
      </w:r>
      <w:r>
        <w:rPr>
          <w:sz w:val="28"/>
          <w:szCs w:val="28"/>
        </w:rPr>
        <w:t>55</w:t>
      </w:r>
      <w:r w:rsidRPr="00001057">
        <w:rPr>
          <w:sz w:val="28"/>
          <w:szCs w:val="28"/>
        </w:rPr>
        <w:t xml:space="preserve">% и </w:t>
      </w:r>
      <w:r>
        <w:rPr>
          <w:sz w:val="28"/>
          <w:szCs w:val="28"/>
        </w:rPr>
        <w:t>50</w:t>
      </w:r>
      <w:r w:rsidRPr="00001057">
        <w:rPr>
          <w:sz w:val="28"/>
          <w:szCs w:val="28"/>
        </w:rPr>
        <w:t xml:space="preserve">% соответственно). </w:t>
      </w:r>
      <w:r>
        <w:rPr>
          <w:sz w:val="28"/>
          <w:szCs w:val="28"/>
        </w:rPr>
        <w:t>Все участники группы от 61 до 80 баллов получили максимальные 2 балла по данному критерию, 43% участников из группы от минимального до 60 баллов справились с выполнением задания по данному критерию</w:t>
      </w:r>
      <w:r w:rsidR="00EC0DDE">
        <w:rPr>
          <w:sz w:val="28"/>
          <w:szCs w:val="28"/>
        </w:rPr>
        <w:t>.</w:t>
      </w:r>
    </w:p>
    <w:p w:rsidR="00497D49" w:rsidRDefault="00497D49" w:rsidP="00076D11">
      <w:pPr>
        <w:tabs>
          <w:tab w:val="left" w:pos="-284"/>
        </w:tabs>
        <w:suppressAutoHyphens/>
        <w:spacing w:line="240" w:lineRule="atLeast"/>
        <w:ind w:firstLine="720"/>
        <w:jc w:val="both"/>
        <w:rPr>
          <w:b/>
          <w:sz w:val="28"/>
          <w:szCs w:val="28"/>
          <w:lang w:eastAsia="zh-CN"/>
        </w:rPr>
      </w:pPr>
      <w:r>
        <w:rPr>
          <w:b/>
          <w:sz w:val="28"/>
          <w:szCs w:val="28"/>
          <w:lang w:eastAsia="zh-CN"/>
        </w:rPr>
        <w:t>Устная часть</w:t>
      </w:r>
    </w:p>
    <w:p w:rsidR="00C64F5B" w:rsidRPr="00C64F5B" w:rsidRDefault="00C64F5B" w:rsidP="00C64F5B">
      <w:pPr>
        <w:tabs>
          <w:tab w:val="left" w:pos="-284"/>
        </w:tabs>
        <w:suppressAutoHyphens/>
        <w:spacing w:line="240" w:lineRule="atLeast"/>
        <w:ind w:firstLine="720"/>
        <w:jc w:val="both"/>
        <w:rPr>
          <w:sz w:val="28"/>
          <w:szCs w:val="28"/>
          <w:lang w:eastAsia="zh-CN"/>
        </w:rPr>
      </w:pPr>
      <w:r w:rsidRPr="00C64F5B">
        <w:rPr>
          <w:sz w:val="28"/>
          <w:szCs w:val="28"/>
          <w:lang w:eastAsia="zh-CN"/>
        </w:rPr>
        <w:t>Устная часть представлена 4 заданиями.</w:t>
      </w:r>
      <w:r>
        <w:rPr>
          <w:sz w:val="28"/>
          <w:szCs w:val="28"/>
          <w:lang w:eastAsia="zh-CN"/>
        </w:rPr>
        <w:t xml:space="preserve"> Все задания устной части являются заданиями с развернутым ответом, оцениваются экспертами по разработанным к каждом</w:t>
      </w:r>
      <w:r w:rsidR="00091066">
        <w:rPr>
          <w:sz w:val="28"/>
          <w:szCs w:val="28"/>
          <w:lang w:eastAsia="zh-CN"/>
        </w:rPr>
        <w:t>у</w:t>
      </w:r>
      <w:r>
        <w:rPr>
          <w:sz w:val="28"/>
          <w:szCs w:val="28"/>
          <w:lang w:eastAsia="zh-CN"/>
        </w:rPr>
        <w:t xml:space="preserve"> заданию критериям.</w:t>
      </w:r>
    </w:p>
    <w:p w:rsidR="00076D11" w:rsidRDefault="00C64F5B" w:rsidP="00076D11">
      <w:pPr>
        <w:spacing w:line="240" w:lineRule="atLeast"/>
        <w:ind w:firstLine="720"/>
        <w:jc w:val="both"/>
        <w:rPr>
          <w:sz w:val="28"/>
          <w:szCs w:val="28"/>
        </w:rPr>
      </w:pPr>
      <w:r>
        <w:rPr>
          <w:sz w:val="28"/>
          <w:szCs w:val="28"/>
          <w:lang w:eastAsia="zh-CN"/>
        </w:rPr>
        <w:t xml:space="preserve">С </w:t>
      </w:r>
      <w:r w:rsidRPr="00C64F5B">
        <w:rPr>
          <w:b/>
          <w:sz w:val="28"/>
          <w:szCs w:val="28"/>
          <w:lang w:eastAsia="zh-CN"/>
        </w:rPr>
        <w:t>заданием 1</w:t>
      </w:r>
      <w:r>
        <w:rPr>
          <w:sz w:val="28"/>
          <w:szCs w:val="28"/>
          <w:lang w:eastAsia="zh-CN"/>
        </w:rPr>
        <w:t xml:space="preserve"> - чтение текста вслух справились </w:t>
      </w:r>
      <w:r w:rsidR="00076D11">
        <w:rPr>
          <w:sz w:val="28"/>
          <w:szCs w:val="28"/>
          <w:lang w:eastAsia="zh-CN"/>
        </w:rPr>
        <w:t>91</w:t>
      </w:r>
      <w:r>
        <w:rPr>
          <w:sz w:val="28"/>
          <w:szCs w:val="28"/>
          <w:lang w:eastAsia="zh-CN"/>
        </w:rPr>
        <w:t xml:space="preserve">% участников, тогда как в прошлом году </w:t>
      </w:r>
      <w:r w:rsidR="00076D11">
        <w:rPr>
          <w:sz w:val="28"/>
          <w:szCs w:val="28"/>
          <w:lang w:eastAsia="zh-CN"/>
        </w:rPr>
        <w:t xml:space="preserve">только 60% участников </w:t>
      </w:r>
      <w:r w:rsidR="003822AE">
        <w:rPr>
          <w:sz w:val="28"/>
          <w:szCs w:val="28"/>
          <w:lang w:eastAsia="zh-CN"/>
        </w:rPr>
        <w:t>выполнили</w:t>
      </w:r>
      <w:r w:rsidR="00076D11">
        <w:rPr>
          <w:sz w:val="28"/>
          <w:szCs w:val="28"/>
          <w:lang w:eastAsia="zh-CN"/>
        </w:rPr>
        <w:t xml:space="preserve"> </w:t>
      </w:r>
      <w:r w:rsidR="003822AE">
        <w:rPr>
          <w:sz w:val="28"/>
          <w:szCs w:val="28"/>
          <w:lang w:eastAsia="zh-CN"/>
        </w:rPr>
        <w:t xml:space="preserve">успешно </w:t>
      </w:r>
      <w:r>
        <w:rPr>
          <w:sz w:val="28"/>
          <w:szCs w:val="28"/>
          <w:lang w:eastAsia="zh-CN"/>
        </w:rPr>
        <w:t>это задани</w:t>
      </w:r>
      <w:r w:rsidR="003822AE">
        <w:rPr>
          <w:sz w:val="28"/>
          <w:szCs w:val="28"/>
          <w:lang w:eastAsia="zh-CN"/>
        </w:rPr>
        <w:t>е</w:t>
      </w:r>
      <w:r>
        <w:rPr>
          <w:sz w:val="28"/>
          <w:szCs w:val="28"/>
          <w:lang w:eastAsia="zh-CN"/>
        </w:rPr>
        <w:t xml:space="preserve"> базового уровня. </w:t>
      </w:r>
      <w:r w:rsidR="00076D11">
        <w:rPr>
          <w:sz w:val="28"/>
          <w:szCs w:val="28"/>
        </w:rPr>
        <w:t xml:space="preserve">Только участник, не набравший минимальный балл, не справился с этим заданием, все остальные </w:t>
      </w:r>
      <w:r w:rsidR="003822AE">
        <w:rPr>
          <w:sz w:val="28"/>
          <w:szCs w:val="28"/>
        </w:rPr>
        <w:t>экзаменуемые</w:t>
      </w:r>
      <w:r w:rsidR="00076D11">
        <w:rPr>
          <w:sz w:val="28"/>
          <w:szCs w:val="28"/>
        </w:rPr>
        <w:t xml:space="preserve"> хорошо прочитали текст вслух и получили максимальный 1 балл за выполнение этого задания устной части.</w:t>
      </w:r>
    </w:p>
    <w:p w:rsidR="00C64F5B" w:rsidRDefault="00C64F5B" w:rsidP="00076D11">
      <w:pPr>
        <w:spacing w:line="240" w:lineRule="atLeast"/>
        <w:ind w:firstLine="720"/>
        <w:jc w:val="both"/>
        <w:rPr>
          <w:sz w:val="28"/>
          <w:szCs w:val="28"/>
        </w:rPr>
      </w:pPr>
      <w:r>
        <w:rPr>
          <w:sz w:val="28"/>
          <w:szCs w:val="28"/>
          <w:lang w:eastAsia="zh-CN"/>
        </w:rPr>
        <w:t xml:space="preserve">Средний показатель выполнения </w:t>
      </w:r>
      <w:r w:rsidRPr="00C64F5B">
        <w:rPr>
          <w:b/>
          <w:sz w:val="28"/>
          <w:szCs w:val="28"/>
          <w:lang w:eastAsia="zh-CN"/>
        </w:rPr>
        <w:t>задания 2</w:t>
      </w:r>
      <w:r>
        <w:rPr>
          <w:sz w:val="28"/>
          <w:szCs w:val="28"/>
          <w:lang w:eastAsia="zh-CN"/>
        </w:rPr>
        <w:t xml:space="preserve"> базового уровня (диалог-расспрос – экзаменуемый задаёт вопросы) - </w:t>
      </w:r>
      <w:r w:rsidR="003822AE">
        <w:rPr>
          <w:sz w:val="28"/>
          <w:szCs w:val="28"/>
          <w:lang w:eastAsia="zh-CN"/>
        </w:rPr>
        <w:t>61</w:t>
      </w:r>
      <w:r>
        <w:rPr>
          <w:sz w:val="28"/>
          <w:szCs w:val="28"/>
          <w:lang w:eastAsia="zh-CN"/>
        </w:rPr>
        <w:t xml:space="preserve">%, что значительно </w:t>
      </w:r>
      <w:r w:rsidR="003822AE">
        <w:rPr>
          <w:sz w:val="28"/>
          <w:szCs w:val="28"/>
          <w:lang w:eastAsia="zh-CN"/>
        </w:rPr>
        <w:t>лучше</w:t>
      </w:r>
      <w:r>
        <w:rPr>
          <w:sz w:val="28"/>
          <w:szCs w:val="28"/>
          <w:lang w:eastAsia="zh-CN"/>
        </w:rPr>
        <w:t xml:space="preserve">, чем в прошлом году - </w:t>
      </w:r>
      <w:r w:rsidR="003822AE">
        <w:rPr>
          <w:sz w:val="28"/>
          <w:szCs w:val="28"/>
          <w:lang w:eastAsia="zh-CN"/>
        </w:rPr>
        <w:t>43</w:t>
      </w:r>
      <w:r>
        <w:rPr>
          <w:sz w:val="28"/>
          <w:szCs w:val="28"/>
          <w:lang w:eastAsia="zh-CN"/>
        </w:rPr>
        <w:t xml:space="preserve">%. </w:t>
      </w:r>
    </w:p>
    <w:p w:rsidR="00C64F5B" w:rsidRDefault="003822AE" w:rsidP="00C64F5B">
      <w:pPr>
        <w:tabs>
          <w:tab w:val="left" w:pos="-284"/>
        </w:tabs>
        <w:suppressAutoHyphens/>
        <w:spacing w:line="240" w:lineRule="atLeast"/>
        <w:ind w:firstLine="720"/>
        <w:jc w:val="both"/>
        <w:rPr>
          <w:sz w:val="28"/>
          <w:szCs w:val="28"/>
          <w:lang w:eastAsia="zh-CN"/>
        </w:rPr>
      </w:pPr>
      <w:r>
        <w:rPr>
          <w:sz w:val="28"/>
          <w:szCs w:val="28"/>
          <w:lang w:eastAsia="zh-CN"/>
        </w:rPr>
        <w:t>83</w:t>
      </w:r>
      <w:r w:rsidR="00C64F5B">
        <w:rPr>
          <w:sz w:val="28"/>
          <w:szCs w:val="28"/>
          <w:lang w:eastAsia="zh-CN"/>
        </w:rPr>
        <w:t xml:space="preserve">% участников из группы с результатом экзамена от 61 до 80 баллов справились с заданием, </w:t>
      </w:r>
      <w:r>
        <w:rPr>
          <w:sz w:val="28"/>
          <w:szCs w:val="28"/>
          <w:lang w:eastAsia="zh-CN"/>
        </w:rPr>
        <w:t>57</w:t>
      </w:r>
      <w:r w:rsidR="00C64F5B">
        <w:rPr>
          <w:sz w:val="28"/>
          <w:szCs w:val="28"/>
          <w:lang w:eastAsia="zh-CN"/>
        </w:rPr>
        <w:t>% участников из группы с результатом от минимального до 60 баллов</w:t>
      </w:r>
      <w:r>
        <w:rPr>
          <w:sz w:val="28"/>
          <w:szCs w:val="28"/>
          <w:lang w:eastAsia="zh-CN"/>
        </w:rPr>
        <w:t>. 1 вопрос смог задать и участник</w:t>
      </w:r>
      <w:r w:rsidR="00C64F5B">
        <w:rPr>
          <w:sz w:val="28"/>
          <w:szCs w:val="28"/>
          <w:lang w:eastAsia="zh-CN"/>
        </w:rPr>
        <w:t xml:space="preserve"> и</w:t>
      </w:r>
      <w:r>
        <w:rPr>
          <w:sz w:val="28"/>
          <w:szCs w:val="28"/>
          <w:lang w:eastAsia="zh-CN"/>
        </w:rPr>
        <w:t>з</w:t>
      </w:r>
      <w:r w:rsidR="00C64F5B">
        <w:rPr>
          <w:sz w:val="28"/>
          <w:szCs w:val="28"/>
          <w:lang w:eastAsia="zh-CN"/>
        </w:rPr>
        <w:t xml:space="preserve"> группы, не преодолевших минимальный уровень.</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Типичными ошибками в диалоге - расспросе были:</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 отсутствие конкретизации в первом вопросе;</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 неправильный выбор вопросительного слова;</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 неправильный порядок слов в косвенном вопросе.</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 xml:space="preserve"> Средний процент выполнения </w:t>
      </w:r>
      <w:r w:rsidRPr="00C64F5B">
        <w:rPr>
          <w:b/>
          <w:sz w:val="28"/>
          <w:szCs w:val="28"/>
          <w:lang w:eastAsia="zh-CN"/>
        </w:rPr>
        <w:t>задания 3</w:t>
      </w:r>
      <w:r>
        <w:rPr>
          <w:sz w:val="28"/>
          <w:szCs w:val="28"/>
          <w:lang w:eastAsia="zh-CN"/>
        </w:rPr>
        <w:t xml:space="preserve"> высокого уровня устной части (интервью – ответы на вопросы) - </w:t>
      </w:r>
      <w:r w:rsidR="003822AE">
        <w:rPr>
          <w:sz w:val="28"/>
          <w:szCs w:val="28"/>
          <w:lang w:eastAsia="zh-CN"/>
        </w:rPr>
        <w:t>31</w:t>
      </w:r>
      <w:r>
        <w:rPr>
          <w:sz w:val="28"/>
          <w:szCs w:val="28"/>
          <w:lang w:eastAsia="zh-CN"/>
        </w:rPr>
        <w:t xml:space="preserve">%, что </w:t>
      </w:r>
      <w:r w:rsidR="003822AE">
        <w:rPr>
          <w:sz w:val="28"/>
          <w:szCs w:val="28"/>
          <w:lang w:eastAsia="zh-CN"/>
        </w:rPr>
        <w:t>ниже</w:t>
      </w:r>
      <w:r>
        <w:rPr>
          <w:sz w:val="28"/>
          <w:szCs w:val="28"/>
          <w:lang w:eastAsia="zh-CN"/>
        </w:rPr>
        <w:t>, чем в 202</w:t>
      </w:r>
      <w:r w:rsidR="003822AE">
        <w:rPr>
          <w:sz w:val="28"/>
          <w:szCs w:val="28"/>
          <w:lang w:eastAsia="zh-CN"/>
        </w:rPr>
        <w:t>4</w:t>
      </w:r>
      <w:r>
        <w:rPr>
          <w:sz w:val="28"/>
          <w:szCs w:val="28"/>
          <w:lang w:eastAsia="zh-CN"/>
        </w:rPr>
        <w:t xml:space="preserve"> году (</w:t>
      </w:r>
      <w:r w:rsidR="003822AE">
        <w:rPr>
          <w:sz w:val="28"/>
          <w:szCs w:val="28"/>
          <w:lang w:eastAsia="zh-CN"/>
        </w:rPr>
        <w:t>42</w:t>
      </w:r>
      <w:r>
        <w:rPr>
          <w:sz w:val="28"/>
          <w:szCs w:val="28"/>
          <w:lang w:eastAsia="zh-CN"/>
        </w:rPr>
        <w:t>%). С заданием не справил</w:t>
      </w:r>
      <w:r w:rsidR="003822AE">
        <w:rPr>
          <w:sz w:val="28"/>
          <w:szCs w:val="28"/>
          <w:lang w:eastAsia="zh-CN"/>
        </w:rPr>
        <w:t>ся</w:t>
      </w:r>
      <w:r>
        <w:rPr>
          <w:sz w:val="28"/>
          <w:szCs w:val="28"/>
          <w:lang w:eastAsia="zh-CN"/>
        </w:rPr>
        <w:t xml:space="preserve"> участник из группы, не преодолевших минимальный балл (участник либо не приступал к выполнению задания, либо не справил</w:t>
      </w:r>
      <w:r w:rsidR="003822AE">
        <w:rPr>
          <w:sz w:val="28"/>
          <w:szCs w:val="28"/>
          <w:lang w:eastAsia="zh-CN"/>
        </w:rPr>
        <w:t>ся</w:t>
      </w:r>
      <w:r>
        <w:rPr>
          <w:sz w:val="28"/>
          <w:szCs w:val="28"/>
          <w:lang w:eastAsia="zh-CN"/>
        </w:rPr>
        <w:t xml:space="preserve"> с его выполнением, получив 0 баллов за каждый критерий), </w:t>
      </w:r>
      <w:r w:rsidR="003822AE">
        <w:rPr>
          <w:sz w:val="28"/>
          <w:szCs w:val="28"/>
          <w:lang w:eastAsia="zh-CN"/>
        </w:rPr>
        <w:t>26</w:t>
      </w:r>
      <w:r>
        <w:rPr>
          <w:sz w:val="28"/>
          <w:szCs w:val="28"/>
          <w:lang w:eastAsia="zh-CN"/>
        </w:rPr>
        <w:t xml:space="preserve">% - показатель выполнения в группе участников с результатом от минимального до 60 баллов и </w:t>
      </w:r>
      <w:r w:rsidR="003822AE">
        <w:rPr>
          <w:sz w:val="28"/>
          <w:szCs w:val="28"/>
          <w:lang w:eastAsia="zh-CN"/>
        </w:rPr>
        <w:t>53</w:t>
      </w:r>
      <w:r>
        <w:rPr>
          <w:sz w:val="28"/>
          <w:szCs w:val="28"/>
          <w:lang w:eastAsia="zh-CN"/>
        </w:rPr>
        <w:t xml:space="preserve">% - в группе участников с результатом от 61 до 80 баллов. </w:t>
      </w:r>
    </w:p>
    <w:p w:rsidR="003822AE" w:rsidRPr="00001057" w:rsidRDefault="003822AE" w:rsidP="003822AE">
      <w:pPr>
        <w:spacing w:line="240" w:lineRule="atLeast"/>
        <w:ind w:firstLine="720"/>
        <w:jc w:val="both"/>
        <w:rPr>
          <w:sz w:val="28"/>
          <w:szCs w:val="28"/>
        </w:rPr>
      </w:pPr>
      <w:r w:rsidRPr="00001057">
        <w:rPr>
          <w:sz w:val="28"/>
          <w:szCs w:val="28"/>
        </w:rPr>
        <w:t>Самым распространенным баллом в группе участников с результатом от минимального до 60 баллов является 1 балл из 5 возможных</w:t>
      </w:r>
      <w:r>
        <w:rPr>
          <w:sz w:val="28"/>
          <w:szCs w:val="28"/>
        </w:rPr>
        <w:t>. В</w:t>
      </w:r>
      <w:r w:rsidRPr="00001057">
        <w:rPr>
          <w:sz w:val="28"/>
          <w:szCs w:val="28"/>
        </w:rPr>
        <w:t xml:space="preserve"> групп</w:t>
      </w:r>
      <w:r>
        <w:rPr>
          <w:sz w:val="28"/>
          <w:szCs w:val="28"/>
        </w:rPr>
        <w:t>е</w:t>
      </w:r>
      <w:r w:rsidRPr="00001057">
        <w:rPr>
          <w:sz w:val="28"/>
          <w:szCs w:val="28"/>
        </w:rPr>
        <w:t xml:space="preserve"> участников с результатами от 61 до 80 тестовых баллов </w:t>
      </w:r>
      <w:r>
        <w:rPr>
          <w:sz w:val="28"/>
          <w:szCs w:val="28"/>
        </w:rPr>
        <w:t>самый распространенный балл -</w:t>
      </w:r>
      <w:r w:rsidRPr="00001057">
        <w:rPr>
          <w:sz w:val="28"/>
          <w:szCs w:val="28"/>
        </w:rPr>
        <w:t xml:space="preserve"> 3 балла</w:t>
      </w:r>
      <w:r>
        <w:rPr>
          <w:sz w:val="28"/>
          <w:szCs w:val="28"/>
        </w:rPr>
        <w:t>.</w:t>
      </w:r>
      <w:r w:rsidRPr="00001057">
        <w:rPr>
          <w:sz w:val="28"/>
          <w:szCs w:val="28"/>
        </w:rPr>
        <w:t xml:space="preserve"> </w:t>
      </w:r>
    </w:p>
    <w:p w:rsidR="00C64F5B" w:rsidRDefault="00C64F5B" w:rsidP="00C64F5B">
      <w:pPr>
        <w:tabs>
          <w:tab w:val="left" w:pos="-284"/>
        </w:tabs>
        <w:suppressAutoHyphens/>
        <w:spacing w:line="240" w:lineRule="atLeast"/>
        <w:ind w:firstLine="720"/>
        <w:jc w:val="both"/>
        <w:rPr>
          <w:sz w:val="28"/>
          <w:szCs w:val="28"/>
          <w:lang w:eastAsia="zh-CN"/>
        </w:rPr>
      </w:pPr>
      <w:r w:rsidRPr="00C64F5B">
        <w:rPr>
          <w:b/>
          <w:sz w:val="28"/>
          <w:szCs w:val="28"/>
          <w:lang w:eastAsia="zh-CN"/>
        </w:rPr>
        <w:t>Задание 4</w:t>
      </w:r>
      <w:r>
        <w:rPr>
          <w:sz w:val="28"/>
          <w:szCs w:val="28"/>
          <w:lang w:eastAsia="zh-CN"/>
        </w:rPr>
        <w:t xml:space="preserve"> </w:t>
      </w:r>
      <w:r w:rsidRPr="00C64F5B">
        <w:rPr>
          <w:sz w:val="28"/>
          <w:szCs w:val="28"/>
          <w:lang w:eastAsia="zh-CN"/>
        </w:rPr>
        <w:t xml:space="preserve">высокого уровня </w:t>
      </w:r>
      <w:r>
        <w:rPr>
          <w:sz w:val="28"/>
          <w:szCs w:val="28"/>
          <w:lang w:eastAsia="zh-CN"/>
        </w:rPr>
        <w:t xml:space="preserve">сложности </w:t>
      </w:r>
      <w:r>
        <w:rPr>
          <w:sz w:val="28"/>
          <w:szCs w:val="28"/>
        </w:rPr>
        <w:t>(</w:t>
      </w:r>
      <w:r w:rsidRPr="00A354D6">
        <w:rPr>
          <w:sz w:val="28"/>
          <w:szCs w:val="28"/>
        </w:rPr>
        <w:t>Связное тематическое монологическое высказывание с элементами рассуждения (обоснование выбора фотографий</w:t>
      </w:r>
      <w:r>
        <w:rPr>
          <w:sz w:val="28"/>
          <w:szCs w:val="28"/>
        </w:rPr>
        <w:t xml:space="preserve"> </w:t>
      </w:r>
      <w:r w:rsidRPr="00A354D6">
        <w:rPr>
          <w:sz w:val="28"/>
          <w:szCs w:val="28"/>
        </w:rPr>
        <w:t xml:space="preserve">- иллюстраций </w:t>
      </w:r>
      <w:r w:rsidRPr="00A354D6">
        <w:rPr>
          <w:sz w:val="28"/>
          <w:szCs w:val="28"/>
        </w:rPr>
        <w:lastRenderedPageBreak/>
        <w:t>к предложенной теме проектной работы и выражение собственного мнения по теме проекта)</w:t>
      </w:r>
      <w:r>
        <w:rPr>
          <w:sz w:val="28"/>
          <w:szCs w:val="28"/>
          <w:lang w:eastAsia="zh-CN"/>
        </w:rPr>
        <w:t xml:space="preserve"> было выполнено на довольно низком уровне. Не справил</w:t>
      </w:r>
      <w:r w:rsidR="003822AE">
        <w:rPr>
          <w:sz w:val="28"/>
          <w:szCs w:val="28"/>
          <w:lang w:eastAsia="zh-CN"/>
        </w:rPr>
        <w:t>ся</w:t>
      </w:r>
      <w:r>
        <w:rPr>
          <w:sz w:val="28"/>
          <w:szCs w:val="28"/>
          <w:lang w:eastAsia="zh-CN"/>
        </w:rPr>
        <w:t xml:space="preserve"> участник из группы, не преодолевших минимальный балл.</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 xml:space="preserve">Средний показатель выполнения по критерию РКЗ - </w:t>
      </w:r>
      <w:r w:rsidR="003822AE">
        <w:rPr>
          <w:sz w:val="28"/>
          <w:szCs w:val="28"/>
          <w:lang w:eastAsia="zh-CN"/>
        </w:rPr>
        <w:t>66</w:t>
      </w:r>
      <w:r>
        <w:rPr>
          <w:sz w:val="28"/>
          <w:szCs w:val="28"/>
          <w:lang w:eastAsia="zh-CN"/>
        </w:rPr>
        <w:t>%, в прошлом году - 4</w:t>
      </w:r>
      <w:r w:rsidR="003822AE">
        <w:rPr>
          <w:sz w:val="28"/>
          <w:szCs w:val="28"/>
          <w:lang w:eastAsia="zh-CN"/>
        </w:rPr>
        <w:t>8</w:t>
      </w:r>
      <w:r>
        <w:rPr>
          <w:sz w:val="28"/>
          <w:szCs w:val="28"/>
          <w:lang w:eastAsia="zh-CN"/>
        </w:rPr>
        <w:t xml:space="preserve">%.  Показатель выполнения   - </w:t>
      </w:r>
      <w:r w:rsidR="003822AE">
        <w:rPr>
          <w:sz w:val="28"/>
          <w:szCs w:val="28"/>
          <w:lang w:eastAsia="zh-CN"/>
        </w:rPr>
        <w:t>92</w:t>
      </w:r>
      <w:r>
        <w:rPr>
          <w:sz w:val="28"/>
          <w:szCs w:val="28"/>
          <w:lang w:eastAsia="zh-CN"/>
        </w:rPr>
        <w:t xml:space="preserve">% - в группе участников с результатом от 61до 80 баллов и </w:t>
      </w:r>
      <w:r w:rsidR="003822AE">
        <w:rPr>
          <w:sz w:val="28"/>
          <w:szCs w:val="28"/>
          <w:lang w:eastAsia="zh-CN"/>
        </w:rPr>
        <w:t>64</w:t>
      </w:r>
      <w:r>
        <w:rPr>
          <w:sz w:val="28"/>
          <w:szCs w:val="28"/>
          <w:lang w:eastAsia="zh-CN"/>
        </w:rPr>
        <w:t>% - в группе участников с результатом от минимального до 60 баллов.</w:t>
      </w:r>
    </w:p>
    <w:p w:rsidR="00C64F5B" w:rsidRDefault="00C64F5B" w:rsidP="00C64F5B">
      <w:pPr>
        <w:tabs>
          <w:tab w:val="left" w:pos="-284"/>
        </w:tabs>
        <w:suppressAutoHyphens/>
        <w:spacing w:line="240" w:lineRule="atLeast"/>
        <w:ind w:firstLine="720"/>
        <w:jc w:val="both"/>
        <w:rPr>
          <w:sz w:val="28"/>
          <w:szCs w:val="28"/>
          <w:lang w:eastAsia="zh-CN"/>
        </w:rPr>
      </w:pPr>
      <w:r>
        <w:rPr>
          <w:sz w:val="28"/>
          <w:szCs w:val="28"/>
          <w:lang w:eastAsia="zh-CN"/>
        </w:rPr>
        <w:t>Критерий «Организация высказывания» – средний показатель выполнения - 5</w:t>
      </w:r>
      <w:r w:rsidR="003822AE">
        <w:rPr>
          <w:sz w:val="28"/>
          <w:szCs w:val="28"/>
          <w:lang w:eastAsia="zh-CN"/>
        </w:rPr>
        <w:t>8</w:t>
      </w:r>
      <w:r>
        <w:rPr>
          <w:sz w:val="28"/>
          <w:szCs w:val="28"/>
          <w:lang w:eastAsia="zh-CN"/>
        </w:rPr>
        <w:t>%, в прошлом году - 5</w:t>
      </w:r>
      <w:r w:rsidR="003822AE">
        <w:rPr>
          <w:sz w:val="28"/>
          <w:szCs w:val="28"/>
          <w:lang w:eastAsia="zh-CN"/>
        </w:rPr>
        <w:t>7</w:t>
      </w:r>
      <w:r>
        <w:rPr>
          <w:sz w:val="28"/>
          <w:szCs w:val="28"/>
          <w:lang w:eastAsia="zh-CN"/>
        </w:rPr>
        <w:t xml:space="preserve">%. Показатель выполнения в группе участников с результатом экзамена от 61 до 80 баллов - </w:t>
      </w:r>
      <w:r w:rsidR="003822AE">
        <w:rPr>
          <w:sz w:val="28"/>
          <w:szCs w:val="28"/>
          <w:lang w:eastAsia="zh-CN"/>
        </w:rPr>
        <w:t>67</w:t>
      </w:r>
      <w:r>
        <w:rPr>
          <w:sz w:val="28"/>
          <w:szCs w:val="28"/>
          <w:lang w:eastAsia="zh-CN"/>
        </w:rPr>
        <w:t>% и 6</w:t>
      </w:r>
      <w:r w:rsidR="003822AE">
        <w:rPr>
          <w:sz w:val="28"/>
          <w:szCs w:val="28"/>
          <w:lang w:eastAsia="zh-CN"/>
        </w:rPr>
        <w:t>2</w:t>
      </w:r>
      <w:r>
        <w:rPr>
          <w:sz w:val="28"/>
          <w:szCs w:val="28"/>
          <w:lang w:eastAsia="zh-CN"/>
        </w:rPr>
        <w:t>% - в группе участников с результатом от минимального до 60 баллов.</w:t>
      </w:r>
    </w:p>
    <w:p w:rsidR="00C64F5B" w:rsidRDefault="00C64F5B" w:rsidP="00FD65C9">
      <w:pPr>
        <w:tabs>
          <w:tab w:val="left" w:pos="-284"/>
        </w:tabs>
        <w:suppressAutoHyphens/>
        <w:spacing w:line="240" w:lineRule="atLeast"/>
        <w:ind w:firstLine="720"/>
        <w:jc w:val="both"/>
        <w:rPr>
          <w:sz w:val="28"/>
          <w:szCs w:val="28"/>
          <w:lang w:eastAsia="zh-CN"/>
        </w:rPr>
      </w:pPr>
      <w:r>
        <w:rPr>
          <w:sz w:val="28"/>
          <w:szCs w:val="28"/>
          <w:lang w:eastAsia="zh-CN"/>
        </w:rPr>
        <w:t xml:space="preserve">В этом году средний показатель выполнения задания по критерию языковое оформление высказывания - </w:t>
      </w:r>
      <w:r w:rsidR="003822AE">
        <w:rPr>
          <w:sz w:val="28"/>
          <w:szCs w:val="28"/>
          <w:lang w:eastAsia="zh-CN"/>
        </w:rPr>
        <w:t>30</w:t>
      </w:r>
      <w:r>
        <w:rPr>
          <w:sz w:val="28"/>
          <w:szCs w:val="28"/>
          <w:lang w:eastAsia="zh-CN"/>
        </w:rPr>
        <w:t xml:space="preserve">%, это </w:t>
      </w:r>
      <w:r w:rsidR="003822AE">
        <w:rPr>
          <w:sz w:val="28"/>
          <w:szCs w:val="28"/>
          <w:lang w:eastAsia="zh-CN"/>
        </w:rPr>
        <w:t>значительно ниже</w:t>
      </w:r>
      <w:r>
        <w:rPr>
          <w:sz w:val="28"/>
          <w:szCs w:val="28"/>
          <w:lang w:eastAsia="zh-CN"/>
        </w:rPr>
        <w:t xml:space="preserve">, чем в прошлом – </w:t>
      </w:r>
      <w:r w:rsidR="003822AE">
        <w:rPr>
          <w:sz w:val="28"/>
          <w:szCs w:val="28"/>
          <w:lang w:eastAsia="zh-CN"/>
        </w:rPr>
        <w:t>43</w:t>
      </w:r>
      <w:r>
        <w:rPr>
          <w:sz w:val="28"/>
          <w:szCs w:val="28"/>
          <w:lang w:eastAsia="zh-CN"/>
        </w:rPr>
        <w:t xml:space="preserve">%. Средний показатель выполнения - </w:t>
      </w:r>
      <w:r w:rsidR="003822AE">
        <w:rPr>
          <w:sz w:val="28"/>
          <w:szCs w:val="28"/>
          <w:lang w:eastAsia="zh-CN"/>
        </w:rPr>
        <w:t>67</w:t>
      </w:r>
      <w:r>
        <w:rPr>
          <w:sz w:val="28"/>
          <w:szCs w:val="28"/>
          <w:lang w:eastAsia="zh-CN"/>
        </w:rPr>
        <w:t xml:space="preserve">% - в группе участников с результатом экзамена от 61 до 80 баллов и </w:t>
      </w:r>
      <w:r w:rsidR="003822AE">
        <w:rPr>
          <w:sz w:val="28"/>
          <w:szCs w:val="28"/>
          <w:lang w:eastAsia="zh-CN"/>
        </w:rPr>
        <w:t>19</w:t>
      </w:r>
      <w:r>
        <w:rPr>
          <w:sz w:val="28"/>
          <w:szCs w:val="28"/>
          <w:lang w:eastAsia="zh-CN"/>
        </w:rPr>
        <w:t>% - в группе участников с результатом от минимального до 60 баллов.</w:t>
      </w:r>
    </w:p>
    <w:p w:rsidR="00C64F5B" w:rsidRPr="00FD0B3A" w:rsidRDefault="00C64F5B" w:rsidP="00C64F5B">
      <w:pPr>
        <w:widowControl/>
        <w:autoSpaceDE/>
        <w:autoSpaceDN/>
        <w:spacing w:line="240" w:lineRule="atLeast"/>
        <w:ind w:firstLine="720"/>
        <w:jc w:val="both"/>
        <w:rPr>
          <w:rFonts w:eastAsia="Calibri"/>
          <w:sz w:val="28"/>
          <w:szCs w:val="28"/>
          <w:lang w:eastAsia="ru-RU"/>
        </w:rPr>
      </w:pPr>
      <w:r w:rsidRPr="00FD0B3A">
        <w:rPr>
          <w:rFonts w:eastAsia="Calibri"/>
          <w:sz w:val="28"/>
          <w:szCs w:val="28"/>
          <w:lang w:eastAsia="ru-RU"/>
        </w:rPr>
        <w:t xml:space="preserve">Более наглядно сравнительный анализ выполнения заданий КИМ </w:t>
      </w:r>
      <w:r>
        <w:rPr>
          <w:rFonts w:eastAsia="Calibri"/>
          <w:sz w:val="28"/>
          <w:szCs w:val="28"/>
          <w:lang w:eastAsia="ru-RU"/>
        </w:rPr>
        <w:t>Е</w:t>
      </w:r>
      <w:r w:rsidRPr="00FD0B3A">
        <w:rPr>
          <w:rFonts w:eastAsia="Calibri"/>
          <w:sz w:val="28"/>
          <w:szCs w:val="28"/>
          <w:lang w:eastAsia="ru-RU"/>
        </w:rPr>
        <w:t xml:space="preserve">ГЭ </w:t>
      </w:r>
      <w:r>
        <w:rPr>
          <w:rFonts w:eastAsia="Calibri"/>
          <w:sz w:val="28"/>
          <w:szCs w:val="28"/>
          <w:lang w:eastAsia="ru-RU"/>
        </w:rPr>
        <w:t xml:space="preserve">по </w:t>
      </w:r>
      <w:r w:rsidR="009655CB">
        <w:rPr>
          <w:rFonts w:eastAsia="Calibri"/>
          <w:sz w:val="28"/>
          <w:szCs w:val="28"/>
          <w:lang w:eastAsia="ru-RU"/>
        </w:rPr>
        <w:t>немецкому</w:t>
      </w:r>
      <w:r>
        <w:rPr>
          <w:rFonts w:eastAsia="Calibri"/>
          <w:sz w:val="28"/>
          <w:szCs w:val="28"/>
          <w:lang w:eastAsia="ru-RU"/>
        </w:rPr>
        <w:t xml:space="preserve"> языку </w:t>
      </w:r>
      <w:r w:rsidRPr="00FD0B3A">
        <w:rPr>
          <w:rFonts w:eastAsia="Calibri"/>
          <w:sz w:val="28"/>
          <w:szCs w:val="28"/>
          <w:lang w:eastAsia="ru-RU"/>
        </w:rPr>
        <w:t>выпускниками 202</w:t>
      </w:r>
      <w:r w:rsidR="000E7A1E">
        <w:rPr>
          <w:rFonts w:eastAsia="Calibri"/>
          <w:sz w:val="28"/>
          <w:szCs w:val="28"/>
          <w:lang w:eastAsia="ru-RU"/>
        </w:rPr>
        <w:t>5</w:t>
      </w:r>
      <w:r w:rsidRPr="00FD0B3A">
        <w:rPr>
          <w:rFonts w:eastAsia="Calibri"/>
          <w:sz w:val="28"/>
          <w:szCs w:val="28"/>
          <w:lang w:eastAsia="ru-RU"/>
        </w:rPr>
        <w:t xml:space="preserve"> года и выпускниками 202</w:t>
      </w:r>
      <w:r w:rsidR="000E7A1E">
        <w:rPr>
          <w:rFonts w:eastAsia="Calibri"/>
          <w:sz w:val="28"/>
          <w:szCs w:val="28"/>
          <w:lang w:eastAsia="ru-RU"/>
        </w:rPr>
        <w:t>4</w:t>
      </w:r>
      <w:r w:rsidRPr="00FD0B3A">
        <w:rPr>
          <w:rFonts w:eastAsia="Calibri"/>
          <w:sz w:val="28"/>
          <w:szCs w:val="28"/>
          <w:lang w:eastAsia="ru-RU"/>
        </w:rPr>
        <w:t xml:space="preserve"> года представлен в таблице </w:t>
      </w:r>
      <w:r>
        <w:rPr>
          <w:rFonts w:eastAsia="Calibri"/>
          <w:sz w:val="28"/>
          <w:szCs w:val="28"/>
          <w:lang w:eastAsia="ru-RU"/>
        </w:rPr>
        <w:t>2</w:t>
      </w:r>
      <w:r w:rsidRPr="00FD0B3A">
        <w:rPr>
          <w:rFonts w:eastAsia="Calibri"/>
          <w:sz w:val="28"/>
          <w:szCs w:val="28"/>
          <w:lang w:eastAsia="ru-RU"/>
        </w:rPr>
        <w:t xml:space="preserve">. Сравнительный анализ выполнения заданий КИМ </w:t>
      </w:r>
      <w:r>
        <w:rPr>
          <w:rFonts w:eastAsia="Calibri"/>
          <w:sz w:val="28"/>
          <w:szCs w:val="28"/>
          <w:lang w:eastAsia="ru-RU"/>
        </w:rPr>
        <w:t>Е</w:t>
      </w:r>
      <w:r w:rsidRPr="00FD0B3A">
        <w:rPr>
          <w:rFonts w:eastAsia="Calibri"/>
          <w:sz w:val="28"/>
          <w:szCs w:val="28"/>
          <w:lang w:eastAsia="ru-RU"/>
        </w:rPr>
        <w:t xml:space="preserve">ГЭ по </w:t>
      </w:r>
      <w:r w:rsidR="009655CB">
        <w:rPr>
          <w:rFonts w:eastAsia="Calibri"/>
          <w:sz w:val="28"/>
          <w:szCs w:val="28"/>
          <w:lang w:eastAsia="ru-RU"/>
        </w:rPr>
        <w:t>немецкому</w:t>
      </w:r>
      <w:r w:rsidRPr="00FD0B3A">
        <w:rPr>
          <w:rFonts w:eastAsia="Calibri"/>
          <w:sz w:val="28"/>
          <w:szCs w:val="28"/>
          <w:lang w:eastAsia="ru-RU"/>
        </w:rPr>
        <w:t xml:space="preserve"> языку 202</w:t>
      </w:r>
      <w:r w:rsidR="000E7A1E">
        <w:rPr>
          <w:rFonts w:eastAsia="Calibri"/>
          <w:sz w:val="28"/>
          <w:szCs w:val="28"/>
          <w:lang w:eastAsia="ru-RU"/>
        </w:rPr>
        <w:t>4</w:t>
      </w:r>
      <w:r w:rsidRPr="00FD0B3A">
        <w:rPr>
          <w:rFonts w:eastAsia="Calibri"/>
          <w:sz w:val="28"/>
          <w:szCs w:val="28"/>
          <w:lang w:eastAsia="ru-RU"/>
        </w:rPr>
        <w:t>г. и 202</w:t>
      </w:r>
      <w:r w:rsidR="000E7A1E">
        <w:rPr>
          <w:rFonts w:eastAsia="Calibri"/>
          <w:sz w:val="28"/>
          <w:szCs w:val="28"/>
          <w:lang w:eastAsia="ru-RU"/>
        </w:rPr>
        <w:t>5</w:t>
      </w:r>
      <w:r w:rsidRPr="00FD0B3A">
        <w:rPr>
          <w:rFonts w:eastAsia="Calibri"/>
          <w:sz w:val="28"/>
          <w:szCs w:val="28"/>
          <w:lang w:eastAsia="ru-RU"/>
        </w:rPr>
        <w:t>г.</w:t>
      </w:r>
    </w:p>
    <w:p w:rsidR="00C64F5B" w:rsidRPr="00FD65C9" w:rsidRDefault="00C64F5B" w:rsidP="00FD65C9">
      <w:pPr>
        <w:widowControl/>
        <w:autoSpaceDE/>
        <w:autoSpaceDN/>
        <w:spacing w:line="0" w:lineRule="atLeast"/>
        <w:ind w:firstLine="720"/>
        <w:jc w:val="both"/>
        <w:rPr>
          <w:rFonts w:eastAsia="Calibri"/>
          <w:b/>
          <w:sz w:val="28"/>
          <w:szCs w:val="28"/>
          <w:lang w:eastAsia="ru-RU"/>
        </w:rPr>
      </w:pPr>
      <w:r w:rsidRPr="00FD0B3A">
        <w:rPr>
          <w:rFonts w:eastAsia="Calibri"/>
          <w:sz w:val="28"/>
          <w:szCs w:val="28"/>
          <w:lang w:eastAsia="ru-RU"/>
        </w:rPr>
        <w:t xml:space="preserve">                                                                                                            </w:t>
      </w:r>
      <w:r>
        <w:rPr>
          <w:rFonts w:eastAsia="Calibri"/>
          <w:sz w:val="28"/>
          <w:szCs w:val="28"/>
          <w:lang w:eastAsia="ru-RU"/>
        </w:rPr>
        <w:t xml:space="preserve">                    </w:t>
      </w:r>
      <w:r w:rsidRPr="00FD0B3A">
        <w:rPr>
          <w:rFonts w:eastAsia="Calibri"/>
          <w:sz w:val="28"/>
          <w:szCs w:val="28"/>
          <w:lang w:eastAsia="ru-RU"/>
        </w:rPr>
        <w:t xml:space="preserve"> </w:t>
      </w:r>
      <w:r w:rsidRPr="00FD65C9">
        <w:rPr>
          <w:rFonts w:eastAsia="Calibri"/>
          <w:b/>
          <w:sz w:val="28"/>
          <w:szCs w:val="28"/>
          <w:lang w:eastAsia="ru-RU"/>
        </w:rPr>
        <w:t>Таблица 2</w:t>
      </w:r>
    </w:p>
    <w:p w:rsidR="00C64F5B" w:rsidRDefault="00C64F5B" w:rsidP="00C64F5B">
      <w:pPr>
        <w:widowControl/>
        <w:autoSpaceDE/>
        <w:autoSpaceDN/>
        <w:spacing w:line="0" w:lineRule="atLeast"/>
        <w:ind w:firstLine="720"/>
        <w:jc w:val="center"/>
        <w:rPr>
          <w:rFonts w:eastAsia="Calibri"/>
          <w:sz w:val="28"/>
          <w:szCs w:val="28"/>
          <w:lang w:eastAsia="ru-RU"/>
        </w:rPr>
      </w:pPr>
      <w:r w:rsidRPr="00FD0B3A">
        <w:rPr>
          <w:rFonts w:eastAsia="Calibri"/>
          <w:sz w:val="28"/>
          <w:szCs w:val="28"/>
          <w:lang w:eastAsia="ru-RU"/>
        </w:rPr>
        <w:t xml:space="preserve">Сравнительный анализ выполнения заданий КИМ </w:t>
      </w:r>
      <w:r>
        <w:rPr>
          <w:rFonts w:eastAsia="Calibri"/>
          <w:sz w:val="28"/>
          <w:szCs w:val="28"/>
          <w:lang w:eastAsia="ru-RU"/>
        </w:rPr>
        <w:t>Е</w:t>
      </w:r>
      <w:r w:rsidRPr="00FD0B3A">
        <w:rPr>
          <w:rFonts w:eastAsia="Calibri"/>
          <w:sz w:val="28"/>
          <w:szCs w:val="28"/>
          <w:lang w:eastAsia="ru-RU"/>
        </w:rPr>
        <w:t xml:space="preserve">ГЭ по </w:t>
      </w:r>
      <w:r w:rsidR="00BA05C5">
        <w:rPr>
          <w:rFonts w:eastAsia="Calibri"/>
          <w:sz w:val="28"/>
          <w:szCs w:val="28"/>
          <w:lang w:eastAsia="ru-RU"/>
        </w:rPr>
        <w:t>немецкому</w:t>
      </w:r>
      <w:r w:rsidRPr="00FD0B3A">
        <w:rPr>
          <w:rFonts w:eastAsia="Calibri"/>
          <w:sz w:val="28"/>
          <w:szCs w:val="28"/>
          <w:lang w:eastAsia="ru-RU"/>
        </w:rPr>
        <w:t xml:space="preserve"> языку в 202</w:t>
      </w:r>
      <w:r w:rsidR="000E7A1E">
        <w:rPr>
          <w:rFonts w:eastAsia="Calibri"/>
          <w:sz w:val="28"/>
          <w:szCs w:val="28"/>
          <w:lang w:eastAsia="ru-RU"/>
        </w:rPr>
        <w:t>4</w:t>
      </w:r>
      <w:r w:rsidRPr="00FD0B3A">
        <w:rPr>
          <w:rFonts w:eastAsia="Calibri"/>
          <w:sz w:val="28"/>
          <w:szCs w:val="28"/>
          <w:lang w:eastAsia="ru-RU"/>
        </w:rPr>
        <w:t>г. и 202</w:t>
      </w:r>
      <w:r w:rsidR="000E7A1E">
        <w:rPr>
          <w:rFonts w:eastAsia="Calibri"/>
          <w:sz w:val="28"/>
          <w:szCs w:val="28"/>
          <w:lang w:eastAsia="ru-RU"/>
        </w:rPr>
        <w:t>5</w:t>
      </w:r>
      <w:r w:rsidRPr="00FD0B3A">
        <w:rPr>
          <w:rFonts w:eastAsia="Calibri"/>
          <w:sz w:val="28"/>
          <w:szCs w:val="28"/>
          <w:lang w:eastAsia="ru-RU"/>
        </w:rPr>
        <w:t xml:space="preserve"> г.</w:t>
      </w:r>
    </w:p>
    <w:tbl>
      <w:tblPr>
        <w:tblStyle w:val="a7"/>
        <w:tblW w:w="0" w:type="auto"/>
        <w:tblLook w:val="04A0" w:firstRow="1" w:lastRow="0" w:firstColumn="1" w:lastColumn="0" w:noHBand="0" w:noVBand="1"/>
      </w:tblPr>
      <w:tblGrid>
        <w:gridCol w:w="948"/>
        <w:gridCol w:w="2174"/>
        <w:gridCol w:w="1225"/>
        <w:gridCol w:w="1358"/>
        <w:gridCol w:w="1358"/>
        <w:gridCol w:w="4253"/>
      </w:tblGrid>
      <w:tr w:rsidR="003C7019" w:rsidTr="003C7019">
        <w:tc>
          <w:tcPr>
            <w:tcW w:w="948" w:type="dxa"/>
          </w:tcPr>
          <w:p w:rsidR="009655CB" w:rsidRPr="00495E14" w:rsidRDefault="009655CB" w:rsidP="009655CB">
            <w:pPr>
              <w:jc w:val="center"/>
            </w:pPr>
            <w:r w:rsidRPr="00495E14">
              <w:t>Номер</w:t>
            </w:r>
          </w:p>
          <w:p w:rsidR="009655CB" w:rsidRPr="00495E14" w:rsidRDefault="009655CB" w:rsidP="009655CB">
            <w:pPr>
              <w:jc w:val="center"/>
            </w:pPr>
            <w:r w:rsidRPr="00495E14">
              <w:t>задания в КИМ ОГЭ</w:t>
            </w:r>
          </w:p>
        </w:tc>
        <w:tc>
          <w:tcPr>
            <w:tcW w:w="2174" w:type="dxa"/>
          </w:tcPr>
          <w:p w:rsidR="009655CB" w:rsidRPr="00495E14" w:rsidRDefault="009655CB" w:rsidP="009655CB">
            <w:pPr>
              <w:jc w:val="center"/>
            </w:pPr>
            <w:r w:rsidRPr="00495E14">
              <w:t>Проверяемые элементы содержания/умения</w:t>
            </w:r>
          </w:p>
        </w:tc>
        <w:tc>
          <w:tcPr>
            <w:tcW w:w="1225" w:type="dxa"/>
          </w:tcPr>
          <w:p w:rsidR="009655CB" w:rsidRPr="00495E14" w:rsidRDefault="009655CB" w:rsidP="009655CB">
            <w:pPr>
              <w:jc w:val="center"/>
            </w:pPr>
            <w:r w:rsidRPr="00495E14">
              <w:t>Уровень сложности задания</w:t>
            </w:r>
          </w:p>
        </w:tc>
        <w:tc>
          <w:tcPr>
            <w:tcW w:w="1358" w:type="dxa"/>
          </w:tcPr>
          <w:p w:rsidR="009655CB" w:rsidRPr="00495E14" w:rsidRDefault="009655CB" w:rsidP="009655CB">
            <w:pPr>
              <w:jc w:val="center"/>
            </w:pPr>
            <w:r w:rsidRPr="00495E14">
              <w:t xml:space="preserve">Средний процент выполнения задания в </w:t>
            </w:r>
            <w:r w:rsidRPr="00495E14">
              <w:rPr>
                <w:b/>
              </w:rPr>
              <w:t>2024 году</w:t>
            </w:r>
          </w:p>
        </w:tc>
        <w:tc>
          <w:tcPr>
            <w:tcW w:w="1358" w:type="dxa"/>
          </w:tcPr>
          <w:p w:rsidR="009655CB" w:rsidRPr="00495E14" w:rsidRDefault="009655CB" w:rsidP="009655CB">
            <w:pPr>
              <w:jc w:val="center"/>
            </w:pPr>
            <w:r w:rsidRPr="00495E14">
              <w:t xml:space="preserve">Средний процент выполнения в </w:t>
            </w:r>
            <w:r w:rsidRPr="00495E14">
              <w:rPr>
                <w:b/>
              </w:rPr>
              <w:t>202</w:t>
            </w:r>
            <w:r w:rsidR="000E7A1E">
              <w:rPr>
                <w:b/>
              </w:rPr>
              <w:t>5</w:t>
            </w:r>
            <w:r w:rsidRPr="00495E14">
              <w:t xml:space="preserve"> году</w:t>
            </w:r>
          </w:p>
        </w:tc>
        <w:tc>
          <w:tcPr>
            <w:tcW w:w="4253" w:type="dxa"/>
          </w:tcPr>
          <w:p w:rsidR="009655CB" w:rsidRPr="00495E14" w:rsidRDefault="009655CB" w:rsidP="009655CB">
            <w:r w:rsidRPr="00495E14">
              <w:t>Выводы о выполнении задания/группы заданий в сравниваемый период</w:t>
            </w:r>
          </w:p>
        </w:tc>
      </w:tr>
      <w:tr w:rsidR="009655CB" w:rsidTr="00BD6F85">
        <w:tc>
          <w:tcPr>
            <w:tcW w:w="11316" w:type="dxa"/>
            <w:gridSpan w:val="6"/>
          </w:tcPr>
          <w:p w:rsidR="009655CB" w:rsidRPr="00CB43CF" w:rsidRDefault="009655CB" w:rsidP="009655CB">
            <w:pPr>
              <w:jc w:val="center"/>
              <w:rPr>
                <w:b/>
              </w:rPr>
            </w:pPr>
            <w:r w:rsidRPr="00CB43CF">
              <w:rPr>
                <w:b/>
              </w:rPr>
              <w:t>ПИСЬМЕННАЯ ЧАСТЬ</w:t>
            </w:r>
          </w:p>
        </w:tc>
      </w:tr>
      <w:tr w:rsidR="009655CB" w:rsidTr="00BD6F85">
        <w:tc>
          <w:tcPr>
            <w:tcW w:w="11316" w:type="dxa"/>
            <w:gridSpan w:val="6"/>
          </w:tcPr>
          <w:p w:rsidR="009655CB" w:rsidRPr="00CB43CF" w:rsidRDefault="009655CB" w:rsidP="009655CB">
            <w:pPr>
              <w:jc w:val="center"/>
              <w:rPr>
                <w:b/>
              </w:rPr>
            </w:pPr>
            <w:r w:rsidRPr="00CB43CF">
              <w:rPr>
                <w:b/>
              </w:rPr>
              <w:t>Раздел 1. Задания по аудированию</w:t>
            </w:r>
          </w:p>
        </w:tc>
      </w:tr>
      <w:tr w:rsidR="003C7019" w:rsidTr="003C7019">
        <w:trPr>
          <w:trHeight w:val="900"/>
        </w:trPr>
        <w:tc>
          <w:tcPr>
            <w:tcW w:w="948" w:type="dxa"/>
          </w:tcPr>
          <w:p w:rsidR="009655CB" w:rsidRPr="00495E14" w:rsidRDefault="009655CB" w:rsidP="009655CB">
            <w:pPr>
              <w:jc w:val="center"/>
            </w:pPr>
            <w:r w:rsidRPr="00495E14">
              <w:t>1</w:t>
            </w:r>
          </w:p>
        </w:tc>
        <w:tc>
          <w:tcPr>
            <w:tcW w:w="2174" w:type="dxa"/>
          </w:tcPr>
          <w:p w:rsidR="009655CB" w:rsidRPr="00495E14" w:rsidRDefault="009655CB" w:rsidP="009655CB">
            <w:pPr>
              <w:jc w:val="center"/>
            </w:pPr>
            <w:r w:rsidRPr="00495E14">
              <w:rPr>
                <w:w w:val="105"/>
              </w:rPr>
              <w:t>Понимание</w:t>
            </w:r>
            <w:r w:rsidRPr="00495E14">
              <w:rPr>
                <w:spacing w:val="-11"/>
                <w:w w:val="105"/>
              </w:rPr>
              <w:t xml:space="preserve"> </w:t>
            </w:r>
            <w:r w:rsidRPr="00495E14">
              <w:rPr>
                <w:spacing w:val="-4"/>
                <w:w w:val="105"/>
              </w:rPr>
              <w:t>основного содержания прослушанного текста</w:t>
            </w:r>
          </w:p>
        </w:tc>
        <w:tc>
          <w:tcPr>
            <w:tcW w:w="1225" w:type="dxa"/>
          </w:tcPr>
          <w:p w:rsidR="009655CB" w:rsidRDefault="009655CB" w:rsidP="009655CB">
            <w:pPr>
              <w:jc w:val="center"/>
            </w:pPr>
          </w:p>
          <w:p w:rsidR="009655CB" w:rsidRDefault="009655CB" w:rsidP="009655CB">
            <w:pPr>
              <w:jc w:val="center"/>
            </w:pPr>
          </w:p>
          <w:p w:rsidR="009655CB" w:rsidRPr="00495E14" w:rsidRDefault="009655CB"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9655CB" w:rsidRPr="00495E14" w:rsidRDefault="009655CB" w:rsidP="009655CB">
            <w:pPr>
              <w:jc w:val="center"/>
            </w:pPr>
            <w:r>
              <w:t>70</w:t>
            </w:r>
          </w:p>
        </w:tc>
        <w:tc>
          <w:tcPr>
            <w:tcW w:w="1358" w:type="dxa"/>
          </w:tcPr>
          <w:p w:rsidR="00D34E63" w:rsidRDefault="00D34E63" w:rsidP="009655CB">
            <w:pPr>
              <w:jc w:val="center"/>
            </w:pPr>
          </w:p>
          <w:p w:rsidR="009E3232" w:rsidRDefault="009E3232" w:rsidP="009655CB">
            <w:pPr>
              <w:jc w:val="center"/>
            </w:pPr>
          </w:p>
          <w:p w:rsidR="009655CB" w:rsidRPr="00495E14" w:rsidRDefault="00D34E63" w:rsidP="009655CB">
            <w:pPr>
              <w:jc w:val="center"/>
            </w:pPr>
            <w:r>
              <w:t>68</w:t>
            </w:r>
          </w:p>
        </w:tc>
        <w:tc>
          <w:tcPr>
            <w:tcW w:w="4253" w:type="dxa"/>
          </w:tcPr>
          <w:p w:rsidR="009655CB" w:rsidRPr="00495E14" w:rsidRDefault="009E3232" w:rsidP="009655CB">
            <w:r>
              <w:t>Результаты выполнения задания сопоставимы с результатами прошлого года.</w:t>
            </w:r>
            <w:r w:rsidR="00BD6F85">
              <w:t xml:space="preserve"> </w:t>
            </w:r>
            <w:r>
              <w:t>Б</w:t>
            </w:r>
            <w:r w:rsidR="00BD6F85">
              <w:t>ольшая часть выпускников успешно выполнила данное задание базового уровня.</w:t>
            </w:r>
          </w:p>
        </w:tc>
      </w:tr>
      <w:tr w:rsidR="003C7019" w:rsidTr="003C7019">
        <w:trPr>
          <w:trHeight w:val="1018"/>
        </w:trPr>
        <w:tc>
          <w:tcPr>
            <w:tcW w:w="948" w:type="dxa"/>
          </w:tcPr>
          <w:p w:rsidR="009655CB" w:rsidRPr="00495E14" w:rsidRDefault="009655CB" w:rsidP="009655CB">
            <w:pPr>
              <w:jc w:val="center"/>
            </w:pPr>
            <w:r w:rsidRPr="00495E14">
              <w:t>2</w:t>
            </w:r>
          </w:p>
        </w:tc>
        <w:tc>
          <w:tcPr>
            <w:tcW w:w="2174" w:type="dxa"/>
          </w:tcPr>
          <w:p w:rsidR="009655CB" w:rsidRPr="00495E14" w:rsidRDefault="009655CB" w:rsidP="009655CB">
            <w:pPr>
              <w:jc w:val="center"/>
              <w:rPr>
                <w:w w:val="105"/>
              </w:rPr>
            </w:pPr>
            <w:r w:rsidRPr="00495E14">
              <w:rPr>
                <w:w w:val="105"/>
              </w:rPr>
              <w:t>Понимание в прослушанном тексте запрашиваемой информации</w:t>
            </w:r>
          </w:p>
        </w:tc>
        <w:tc>
          <w:tcPr>
            <w:tcW w:w="1225" w:type="dxa"/>
          </w:tcPr>
          <w:p w:rsidR="009655CB" w:rsidRDefault="009655CB" w:rsidP="009655CB">
            <w:pPr>
              <w:jc w:val="center"/>
            </w:pPr>
          </w:p>
          <w:p w:rsidR="009655CB" w:rsidRDefault="009655CB" w:rsidP="009655CB">
            <w:pPr>
              <w:jc w:val="center"/>
            </w:pPr>
          </w:p>
          <w:p w:rsidR="00BD6F85" w:rsidRDefault="00BD6F85" w:rsidP="009655CB">
            <w:pPr>
              <w:jc w:val="center"/>
            </w:pPr>
          </w:p>
          <w:p w:rsidR="00BD6F85" w:rsidRDefault="00BD6F85" w:rsidP="009655CB">
            <w:pPr>
              <w:jc w:val="center"/>
            </w:pPr>
          </w:p>
          <w:p w:rsidR="00BD6F85" w:rsidRDefault="00BD6F85" w:rsidP="009655CB">
            <w:pPr>
              <w:jc w:val="center"/>
            </w:pPr>
          </w:p>
          <w:p w:rsidR="00BD6F85" w:rsidRDefault="00BD6F85" w:rsidP="00BD6F85"/>
          <w:p w:rsidR="00BD6F85" w:rsidRDefault="00BD6F85" w:rsidP="009655CB">
            <w:pPr>
              <w:jc w:val="center"/>
            </w:pPr>
          </w:p>
          <w:p w:rsidR="009655CB" w:rsidRPr="00495E14" w:rsidRDefault="009655CB"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161CFD" w:rsidRDefault="00161CFD" w:rsidP="00BD6F85">
            <w:pPr>
              <w:jc w:val="center"/>
              <w:rPr>
                <w:lang w:eastAsia="ru-RU"/>
              </w:rPr>
            </w:pPr>
          </w:p>
          <w:p w:rsidR="00161CFD" w:rsidRDefault="00161CFD" w:rsidP="00BD6F85">
            <w:pPr>
              <w:jc w:val="center"/>
              <w:rPr>
                <w:lang w:eastAsia="ru-RU"/>
              </w:rPr>
            </w:pPr>
          </w:p>
          <w:p w:rsidR="009655CB" w:rsidRPr="00495E14" w:rsidRDefault="009655CB" w:rsidP="00BD6F85">
            <w:pPr>
              <w:jc w:val="center"/>
              <w:rPr>
                <w:lang w:eastAsia="ru-RU"/>
              </w:rPr>
            </w:pPr>
            <w:r>
              <w:rPr>
                <w:lang w:eastAsia="ru-RU"/>
              </w:rPr>
              <w:t>27</w:t>
            </w:r>
          </w:p>
        </w:tc>
        <w:tc>
          <w:tcPr>
            <w:tcW w:w="1358" w:type="dxa"/>
          </w:tcPr>
          <w:p w:rsidR="009E3232" w:rsidRDefault="009E3232" w:rsidP="00BD6F85">
            <w:pPr>
              <w:jc w:val="center"/>
            </w:pPr>
          </w:p>
          <w:p w:rsidR="009E3232" w:rsidRDefault="009E3232" w:rsidP="00BD6F85">
            <w:pPr>
              <w:jc w:val="center"/>
            </w:pPr>
          </w:p>
          <w:p w:rsidR="009E3232" w:rsidRDefault="009E3232" w:rsidP="00BD6F85">
            <w:pPr>
              <w:jc w:val="center"/>
            </w:pPr>
          </w:p>
          <w:p w:rsidR="009E3232" w:rsidRDefault="009E3232" w:rsidP="00BD6F85">
            <w:pPr>
              <w:jc w:val="center"/>
            </w:pPr>
          </w:p>
          <w:p w:rsidR="009E3232" w:rsidRDefault="009E3232" w:rsidP="00BD6F85">
            <w:pPr>
              <w:jc w:val="center"/>
            </w:pPr>
          </w:p>
          <w:p w:rsidR="009E3232" w:rsidRDefault="009E3232" w:rsidP="00BD6F85">
            <w:pPr>
              <w:jc w:val="center"/>
            </w:pPr>
          </w:p>
          <w:p w:rsidR="009E3232" w:rsidRDefault="009E3232" w:rsidP="00BD6F85">
            <w:pPr>
              <w:jc w:val="center"/>
            </w:pPr>
          </w:p>
          <w:p w:rsidR="009655CB" w:rsidRPr="00495E14" w:rsidRDefault="00D34E63" w:rsidP="003822AE">
            <w:pPr>
              <w:jc w:val="center"/>
            </w:pPr>
            <w:r>
              <w:t>58</w:t>
            </w:r>
          </w:p>
        </w:tc>
        <w:tc>
          <w:tcPr>
            <w:tcW w:w="4253" w:type="dxa"/>
          </w:tcPr>
          <w:p w:rsidR="009655CB" w:rsidRPr="00BD6F85" w:rsidRDefault="00BD6F85" w:rsidP="00BD6F85">
            <w:pPr>
              <w:suppressAutoHyphens/>
              <w:spacing w:line="240" w:lineRule="atLeast"/>
              <w:jc w:val="both"/>
              <w:rPr>
                <w:rFonts w:eastAsia="Calibri"/>
                <w:lang w:eastAsia="zh-CN"/>
              </w:rPr>
            </w:pPr>
            <w:r>
              <w:rPr>
                <w:rFonts w:eastAsia="Calibri"/>
                <w:lang w:eastAsia="zh-CN"/>
              </w:rPr>
              <w:t>П</w:t>
            </w:r>
            <w:r w:rsidRPr="00BD6F85">
              <w:rPr>
                <w:rFonts w:eastAsia="Calibri"/>
                <w:lang w:eastAsia="zh-CN"/>
              </w:rPr>
              <w:t xml:space="preserve">оказатель </w:t>
            </w:r>
            <w:r>
              <w:rPr>
                <w:rFonts w:eastAsia="Calibri"/>
                <w:lang w:eastAsia="zh-CN"/>
              </w:rPr>
              <w:t xml:space="preserve">выполнения задания </w:t>
            </w:r>
            <w:r w:rsidR="009E3232">
              <w:rPr>
                <w:rFonts w:eastAsia="Calibri"/>
                <w:lang w:eastAsia="zh-CN"/>
              </w:rPr>
              <w:t>в 2 раза выше</w:t>
            </w:r>
            <w:r w:rsidRPr="00BD6F85">
              <w:rPr>
                <w:rFonts w:eastAsia="Calibri"/>
                <w:lang w:eastAsia="zh-CN"/>
              </w:rPr>
              <w:t>, чем в прошлом году</w:t>
            </w:r>
            <w:r w:rsidR="009E3232">
              <w:rPr>
                <w:rFonts w:eastAsia="Calibri"/>
                <w:lang w:eastAsia="zh-CN"/>
              </w:rPr>
              <w:t xml:space="preserve">. </w:t>
            </w:r>
            <w:r w:rsidRPr="00BD6F85">
              <w:rPr>
                <w:rFonts w:eastAsia="Calibri"/>
                <w:iCs/>
                <w:lang w:eastAsia="ru-RU"/>
              </w:rPr>
              <w:t>Задание выявило явную дифференциацию в уровне подготовки выпускников (</w:t>
            </w:r>
            <w:r w:rsidR="00D87CAA">
              <w:rPr>
                <w:rFonts w:eastAsia="Calibri"/>
                <w:iCs/>
                <w:lang w:eastAsia="ru-RU"/>
              </w:rPr>
              <w:t>участник</w:t>
            </w:r>
            <w:r w:rsidRPr="00BD6F85">
              <w:rPr>
                <w:rFonts w:eastAsia="Calibri"/>
                <w:iCs/>
                <w:lang w:eastAsia="ru-RU"/>
              </w:rPr>
              <w:t xml:space="preserve"> из группы, </w:t>
            </w:r>
            <w:r w:rsidR="00D87CAA">
              <w:rPr>
                <w:rFonts w:eastAsia="Calibri"/>
                <w:iCs/>
                <w:lang w:eastAsia="ru-RU"/>
              </w:rPr>
              <w:t>не преодолевших минимальный балл</w:t>
            </w:r>
            <w:r w:rsidRPr="00BD6F85">
              <w:rPr>
                <w:rFonts w:eastAsia="Calibri"/>
                <w:iCs/>
                <w:lang w:eastAsia="ru-RU"/>
              </w:rPr>
              <w:t xml:space="preserve">, не справился с заданием), </w:t>
            </w:r>
            <w:r w:rsidR="009E3232">
              <w:rPr>
                <w:rFonts w:eastAsia="Calibri"/>
                <w:iCs/>
                <w:lang w:eastAsia="ru-RU"/>
              </w:rPr>
              <w:t xml:space="preserve">в группе с результатом от минимального до 60 баллов 62% справились с заданием, </w:t>
            </w:r>
            <w:r w:rsidRPr="00BD6F85">
              <w:rPr>
                <w:rFonts w:eastAsia="Calibri"/>
                <w:iCs/>
                <w:lang w:eastAsia="ru-RU"/>
              </w:rPr>
              <w:t xml:space="preserve">в группе с результатом от 61 до 80 баллов 67% успешно выполнили данное задание базового уровня. </w:t>
            </w:r>
            <w:r w:rsidR="009E3232">
              <w:rPr>
                <w:rFonts w:eastAsia="Calibri"/>
                <w:iCs/>
                <w:lang w:eastAsia="ru-RU"/>
              </w:rPr>
              <w:t xml:space="preserve">Основная </w:t>
            </w:r>
            <w:r w:rsidR="009E3232">
              <w:rPr>
                <w:rFonts w:eastAsia="Calibri"/>
                <w:lang w:eastAsia="zh-CN"/>
              </w:rPr>
              <w:t>п</w:t>
            </w:r>
            <w:r w:rsidRPr="00BD6F85">
              <w:rPr>
                <w:rFonts w:eastAsia="Calibri"/>
                <w:lang w:eastAsia="zh-CN"/>
              </w:rPr>
              <w:t>ричин</w:t>
            </w:r>
            <w:r>
              <w:rPr>
                <w:rFonts w:eastAsia="Calibri"/>
                <w:lang w:eastAsia="zh-CN"/>
              </w:rPr>
              <w:t>а</w:t>
            </w:r>
            <w:r w:rsidRPr="00BD6F85">
              <w:rPr>
                <w:rFonts w:eastAsia="Calibri"/>
                <w:lang w:eastAsia="zh-CN"/>
              </w:rPr>
              <w:t xml:space="preserve"> трудностей </w:t>
            </w:r>
            <w:r>
              <w:rPr>
                <w:rFonts w:eastAsia="Calibri"/>
                <w:lang w:eastAsia="zh-CN"/>
              </w:rPr>
              <w:t>-</w:t>
            </w:r>
            <w:r w:rsidRPr="00BD6F85">
              <w:rPr>
                <w:rFonts w:eastAsia="Calibri"/>
                <w:lang w:eastAsia="zh-CN"/>
              </w:rPr>
              <w:t xml:space="preserve"> непонимание контекста при выборе вариантов ответа «верно», «неверно» и «в тексте не сказано».</w:t>
            </w:r>
          </w:p>
        </w:tc>
      </w:tr>
      <w:tr w:rsidR="00BD6F85" w:rsidTr="003C7019">
        <w:tc>
          <w:tcPr>
            <w:tcW w:w="948" w:type="dxa"/>
          </w:tcPr>
          <w:p w:rsidR="00BD6F85" w:rsidRPr="00495E14" w:rsidRDefault="00BD6F85" w:rsidP="009655CB">
            <w:pPr>
              <w:jc w:val="center"/>
            </w:pPr>
            <w:r w:rsidRPr="00495E14">
              <w:t>3</w:t>
            </w:r>
          </w:p>
        </w:tc>
        <w:tc>
          <w:tcPr>
            <w:tcW w:w="2174" w:type="dxa"/>
            <w:vMerge w:val="restart"/>
          </w:tcPr>
          <w:p w:rsidR="00BD6F85" w:rsidRPr="00495E14" w:rsidRDefault="00BD6F85" w:rsidP="009655CB">
            <w:pPr>
              <w:jc w:val="center"/>
            </w:pPr>
            <w:r w:rsidRPr="00495E14">
              <w:t>Полное понимание прослушанного текста</w:t>
            </w: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40</w:t>
            </w:r>
          </w:p>
        </w:tc>
        <w:tc>
          <w:tcPr>
            <w:tcW w:w="1358" w:type="dxa"/>
          </w:tcPr>
          <w:p w:rsidR="00BD6F85" w:rsidRPr="00495E14" w:rsidRDefault="00D34E63" w:rsidP="009655CB">
            <w:pPr>
              <w:jc w:val="center"/>
            </w:pPr>
            <w:r>
              <w:t>82</w:t>
            </w:r>
          </w:p>
        </w:tc>
        <w:tc>
          <w:tcPr>
            <w:tcW w:w="4253" w:type="dxa"/>
            <w:vMerge w:val="restart"/>
          </w:tcPr>
          <w:p w:rsidR="00BD6F85" w:rsidRPr="00495E14" w:rsidRDefault="00BD6F85" w:rsidP="00BD6F85">
            <w:pPr>
              <w:jc w:val="both"/>
            </w:pPr>
            <w:r>
              <w:rPr>
                <w:rFonts w:eastAsia="Calibri"/>
              </w:rPr>
              <w:t xml:space="preserve">При выполнении данного блока заданий отмечается </w:t>
            </w:r>
            <w:r w:rsidR="009E3232">
              <w:rPr>
                <w:rFonts w:eastAsia="Calibri"/>
              </w:rPr>
              <w:t>положительная</w:t>
            </w:r>
            <w:r>
              <w:rPr>
                <w:rFonts w:eastAsia="Calibri"/>
              </w:rPr>
              <w:t xml:space="preserve"> динамика, большинство заданий выполнено значительно </w:t>
            </w:r>
            <w:r w:rsidR="009E3232">
              <w:rPr>
                <w:rFonts w:eastAsia="Calibri"/>
              </w:rPr>
              <w:t>лучше</w:t>
            </w:r>
            <w:r>
              <w:rPr>
                <w:rFonts w:eastAsia="Calibri"/>
              </w:rPr>
              <w:t>, чем в 202</w:t>
            </w:r>
            <w:r w:rsidR="009E3232">
              <w:rPr>
                <w:rFonts w:eastAsia="Calibri"/>
              </w:rPr>
              <w:t>4</w:t>
            </w:r>
            <w:r>
              <w:rPr>
                <w:rFonts w:eastAsia="Calibri"/>
              </w:rPr>
              <w:t xml:space="preserve"> году</w:t>
            </w:r>
            <w:r w:rsidR="009E3232">
              <w:rPr>
                <w:rFonts w:eastAsia="Calibri"/>
              </w:rPr>
              <w:t xml:space="preserve"> (за исключением задания 6)</w:t>
            </w:r>
            <w:r>
              <w:rPr>
                <w:rFonts w:eastAsia="Calibri"/>
              </w:rPr>
              <w:t xml:space="preserve">. Задания требуют владения лексикой высокого уровня сложности и полного понимания прослушанного текста в форме интервью. </w:t>
            </w:r>
            <w:r w:rsidR="009E3232">
              <w:rPr>
                <w:rFonts w:eastAsia="Calibri"/>
              </w:rPr>
              <w:lastRenderedPageBreak/>
              <w:t xml:space="preserve">Следует отметить, что </w:t>
            </w:r>
            <w:r w:rsidR="00D87CAA">
              <w:rPr>
                <w:rFonts w:eastAsia="Calibri"/>
              </w:rPr>
              <w:t xml:space="preserve">участник, не набравший минимальный балл, не смог выполнить ни одного задания данного блока. </w:t>
            </w:r>
            <w:r>
              <w:rPr>
                <w:rFonts w:eastAsia="Calibri"/>
              </w:rPr>
              <w:t>Более успешно в 202</w:t>
            </w:r>
            <w:r w:rsidR="009E3232">
              <w:rPr>
                <w:rFonts w:eastAsia="Calibri"/>
              </w:rPr>
              <w:t>5</w:t>
            </w:r>
            <w:r>
              <w:rPr>
                <w:rFonts w:eastAsia="Calibri"/>
              </w:rPr>
              <w:t xml:space="preserve"> г. справились с заданием выпускники </w:t>
            </w:r>
            <w:r w:rsidR="00D87CAA">
              <w:rPr>
                <w:rFonts w:eastAsia="Calibri"/>
              </w:rPr>
              <w:t>с баллами от 61 до 80 баллов.</w:t>
            </w:r>
            <w:r>
              <w:rPr>
                <w:rFonts w:eastAsia="Calibri"/>
              </w:rPr>
              <w:t xml:space="preserve"> </w:t>
            </w:r>
            <w:r w:rsidR="00D87CAA">
              <w:rPr>
                <w:rFonts w:eastAsia="Calibri"/>
              </w:rPr>
              <w:t>З</w:t>
            </w:r>
            <w:r>
              <w:rPr>
                <w:rFonts w:eastAsia="Calibri"/>
              </w:rPr>
              <w:t>адание показало явную языковую дифференциацию среди разных групп участников экзамена.</w:t>
            </w:r>
          </w:p>
        </w:tc>
      </w:tr>
      <w:tr w:rsidR="00BD6F85" w:rsidTr="003C7019">
        <w:tc>
          <w:tcPr>
            <w:tcW w:w="948" w:type="dxa"/>
          </w:tcPr>
          <w:p w:rsidR="00BD6F85" w:rsidRPr="00495E14" w:rsidRDefault="00BD6F85" w:rsidP="009655CB">
            <w:pPr>
              <w:jc w:val="center"/>
            </w:pPr>
            <w:r w:rsidRPr="00495E14">
              <w:t>4</w:t>
            </w:r>
          </w:p>
        </w:tc>
        <w:tc>
          <w:tcPr>
            <w:tcW w:w="2174" w:type="dxa"/>
            <w:vMerge/>
          </w:tcPr>
          <w:p w:rsidR="00BD6F85" w:rsidRPr="00495E14" w:rsidRDefault="00BD6F85" w:rsidP="009655CB">
            <w:pPr>
              <w:jc w:val="center"/>
            </w:pP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30</w:t>
            </w:r>
          </w:p>
        </w:tc>
        <w:tc>
          <w:tcPr>
            <w:tcW w:w="1358" w:type="dxa"/>
          </w:tcPr>
          <w:p w:rsidR="00BD6F85" w:rsidRPr="00495E14" w:rsidRDefault="00D34E63" w:rsidP="009655CB">
            <w:pPr>
              <w:jc w:val="center"/>
            </w:pPr>
            <w:r>
              <w:t>82</w:t>
            </w:r>
          </w:p>
        </w:tc>
        <w:tc>
          <w:tcPr>
            <w:tcW w:w="4253" w:type="dxa"/>
            <w:vMerge/>
          </w:tcPr>
          <w:p w:rsidR="00BD6F85" w:rsidRPr="00495E14" w:rsidRDefault="00BD6F85" w:rsidP="009655CB"/>
        </w:tc>
      </w:tr>
      <w:tr w:rsidR="00BD6F85" w:rsidTr="003C7019">
        <w:tc>
          <w:tcPr>
            <w:tcW w:w="948" w:type="dxa"/>
          </w:tcPr>
          <w:p w:rsidR="00BD6F85" w:rsidRPr="00495E14" w:rsidRDefault="00BD6F85" w:rsidP="009655CB">
            <w:pPr>
              <w:jc w:val="center"/>
            </w:pPr>
            <w:r w:rsidRPr="00495E14">
              <w:t>5</w:t>
            </w:r>
          </w:p>
        </w:tc>
        <w:tc>
          <w:tcPr>
            <w:tcW w:w="2174" w:type="dxa"/>
            <w:vMerge/>
          </w:tcPr>
          <w:p w:rsidR="00BD6F85" w:rsidRPr="00495E14" w:rsidRDefault="00BD6F85" w:rsidP="009655CB">
            <w:pPr>
              <w:jc w:val="center"/>
            </w:pP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40</w:t>
            </w:r>
          </w:p>
        </w:tc>
        <w:tc>
          <w:tcPr>
            <w:tcW w:w="1358" w:type="dxa"/>
          </w:tcPr>
          <w:p w:rsidR="00BD6F85" w:rsidRPr="00495E14" w:rsidRDefault="00D34E63" w:rsidP="009655CB">
            <w:pPr>
              <w:jc w:val="center"/>
            </w:pPr>
            <w:r>
              <w:t>91</w:t>
            </w:r>
          </w:p>
        </w:tc>
        <w:tc>
          <w:tcPr>
            <w:tcW w:w="4253" w:type="dxa"/>
            <w:vMerge/>
          </w:tcPr>
          <w:p w:rsidR="00BD6F85" w:rsidRPr="00495E14" w:rsidRDefault="00BD6F85" w:rsidP="009655CB"/>
        </w:tc>
      </w:tr>
      <w:tr w:rsidR="00BD6F85" w:rsidTr="003C7019">
        <w:tc>
          <w:tcPr>
            <w:tcW w:w="948" w:type="dxa"/>
          </w:tcPr>
          <w:p w:rsidR="00BD6F85" w:rsidRPr="00495E14" w:rsidRDefault="00BD6F85" w:rsidP="009655CB">
            <w:pPr>
              <w:jc w:val="center"/>
            </w:pPr>
            <w:r w:rsidRPr="00495E14">
              <w:t>6</w:t>
            </w:r>
          </w:p>
        </w:tc>
        <w:tc>
          <w:tcPr>
            <w:tcW w:w="2174" w:type="dxa"/>
            <w:vMerge/>
          </w:tcPr>
          <w:p w:rsidR="00BD6F85" w:rsidRPr="00495E14" w:rsidRDefault="00BD6F85" w:rsidP="009655CB">
            <w:pPr>
              <w:jc w:val="center"/>
            </w:pP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30</w:t>
            </w:r>
          </w:p>
        </w:tc>
        <w:tc>
          <w:tcPr>
            <w:tcW w:w="1358" w:type="dxa"/>
          </w:tcPr>
          <w:p w:rsidR="00BD6F85" w:rsidRPr="00495E14" w:rsidRDefault="00D34E63" w:rsidP="009655CB">
            <w:pPr>
              <w:jc w:val="center"/>
            </w:pPr>
            <w:r>
              <w:t>9</w:t>
            </w:r>
          </w:p>
        </w:tc>
        <w:tc>
          <w:tcPr>
            <w:tcW w:w="4253" w:type="dxa"/>
            <w:vMerge/>
          </w:tcPr>
          <w:p w:rsidR="00BD6F85" w:rsidRPr="00495E14" w:rsidRDefault="00BD6F85" w:rsidP="009655CB"/>
        </w:tc>
      </w:tr>
      <w:tr w:rsidR="00BD6F85" w:rsidTr="003C7019">
        <w:tc>
          <w:tcPr>
            <w:tcW w:w="948" w:type="dxa"/>
          </w:tcPr>
          <w:p w:rsidR="00BD6F85" w:rsidRPr="00495E14" w:rsidRDefault="00BD6F85" w:rsidP="009655CB">
            <w:pPr>
              <w:jc w:val="center"/>
            </w:pPr>
            <w:r w:rsidRPr="00495E14">
              <w:t>7</w:t>
            </w:r>
          </w:p>
        </w:tc>
        <w:tc>
          <w:tcPr>
            <w:tcW w:w="2174" w:type="dxa"/>
            <w:vMerge/>
          </w:tcPr>
          <w:p w:rsidR="00BD6F85" w:rsidRPr="00495E14" w:rsidRDefault="00BD6F85" w:rsidP="009655CB">
            <w:pPr>
              <w:jc w:val="center"/>
            </w:pP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30</w:t>
            </w:r>
          </w:p>
        </w:tc>
        <w:tc>
          <w:tcPr>
            <w:tcW w:w="1358" w:type="dxa"/>
          </w:tcPr>
          <w:p w:rsidR="00BD6F85" w:rsidRPr="00495E14" w:rsidRDefault="00D34E63" w:rsidP="009655CB">
            <w:pPr>
              <w:jc w:val="center"/>
            </w:pPr>
            <w:r>
              <w:t>64</w:t>
            </w:r>
          </w:p>
        </w:tc>
        <w:tc>
          <w:tcPr>
            <w:tcW w:w="4253" w:type="dxa"/>
            <w:vMerge/>
          </w:tcPr>
          <w:p w:rsidR="00BD6F85" w:rsidRPr="00495E14" w:rsidRDefault="00BD6F85" w:rsidP="009655CB"/>
        </w:tc>
      </w:tr>
      <w:tr w:rsidR="00BD6F85" w:rsidTr="003C7019">
        <w:tc>
          <w:tcPr>
            <w:tcW w:w="948" w:type="dxa"/>
          </w:tcPr>
          <w:p w:rsidR="00BD6F85" w:rsidRPr="00495E14" w:rsidRDefault="00BD6F85" w:rsidP="009655CB">
            <w:pPr>
              <w:jc w:val="center"/>
            </w:pPr>
            <w:r w:rsidRPr="00495E14">
              <w:t>8</w:t>
            </w:r>
          </w:p>
        </w:tc>
        <w:tc>
          <w:tcPr>
            <w:tcW w:w="2174" w:type="dxa"/>
            <w:vMerge/>
          </w:tcPr>
          <w:p w:rsidR="00BD6F85" w:rsidRPr="00495E14" w:rsidRDefault="00BD6F85" w:rsidP="009655CB">
            <w:pPr>
              <w:jc w:val="center"/>
            </w:pP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70</w:t>
            </w:r>
          </w:p>
        </w:tc>
        <w:tc>
          <w:tcPr>
            <w:tcW w:w="1358" w:type="dxa"/>
          </w:tcPr>
          <w:p w:rsidR="00BD6F85" w:rsidRPr="00495E14" w:rsidRDefault="00D34E63" w:rsidP="009655CB">
            <w:pPr>
              <w:jc w:val="center"/>
            </w:pPr>
            <w:r>
              <w:t>64</w:t>
            </w:r>
          </w:p>
        </w:tc>
        <w:tc>
          <w:tcPr>
            <w:tcW w:w="4253" w:type="dxa"/>
            <w:vMerge/>
          </w:tcPr>
          <w:p w:rsidR="00BD6F85" w:rsidRPr="00495E14" w:rsidRDefault="00BD6F85" w:rsidP="009655CB"/>
        </w:tc>
      </w:tr>
      <w:tr w:rsidR="00BD6F85" w:rsidTr="003C7019">
        <w:tc>
          <w:tcPr>
            <w:tcW w:w="948" w:type="dxa"/>
          </w:tcPr>
          <w:p w:rsidR="00BD6F85" w:rsidRPr="00495E14" w:rsidRDefault="00BD6F85" w:rsidP="009655CB">
            <w:pPr>
              <w:jc w:val="center"/>
            </w:pPr>
            <w:r w:rsidRPr="00495E14">
              <w:t>9</w:t>
            </w:r>
          </w:p>
        </w:tc>
        <w:tc>
          <w:tcPr>
            <w:tcW w:w="2174" w:type="dxa"/>
            <w:vMerge/>
          </w:tcPr>
          <w:p w:rsidR="00BD6F85" w:rsidRPr="00495E14" w:rsidRDefault="00BD6F85" w:rsidP="009655CB">
            <w:pPr>
              <w:jc w:val="center"/>
            </w:pPr>
          </w:p>
        </w:tc>
        <w:tc>
          <w:tcPr>
            <w:tcW w:w="1225" w:type="dxa"/>
          </w:tcPr>
          <w:p w:rsidR="00BD6F85" w:rsidRPr="00495E14" w:rsidRDefault="00BD6F85"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Pr="00495E14" w:rsidRDefault="00BD6F85" w:rsidP="009655CB">
            <w:pPr>
              <w:jc w:val="center"/>
              <w:rPr>
                <w:lang w:eastAsia="ru-RU"/>
              </w:rPr>
            </w:pPr>
            <w:r>
              <w:rPr>
                <w:lang w:eastAsia="ru-RU"/>
              </w:rPr>
              <w:t>60</w:t>
            </w:r>
          </w:p>
        </w:tc>
        <w:tc>
          <w:tcPr>
            <w:tcW w:w="1358" w:type="dxa"/>
          </w:tcPr>
          <w:p w:rsidR="009E3232" w:rsidRDefault="009E3232" w:rsidP="009655CB">
            <w:pPr>
              <w:jc w:val="center"/>
            </w:pPr>
          </w:p>
          <w:p w:rsidR="009E3232" w:rsidRDefault="009E3232" w:rsidP="009655CB">
            <w:pPr>
              <w:jc w:val="center"/>
            </w:pPr>
          </w:p>
          <w:p w:rsidR="003822AE" w:rsidRDefault="003822AE" w:rsidP="009655CB">
            <w:pPr>
              <w:jc w:val="center"/>
            </w:pPr>
          </w:p>
          <w:p w:rsidR="003822AE" w:rsidRDefault="003822AE" w:rsidP="009655CB">
            <w:pPr>
              <w:jc w:val="center"/>
            </w:pPr>
          </w:p>
          <w:p w:rsidR="003822AE" w:rsidRDefault="003822AE" w:rsidP="009655CB">
            <w:pPr>
              <w:jc w:val="center"/>
            </w:pPr>
          </w:p>
          <w:p w:rsidR="00BD6F85" w:rsidRPr="00495E14" w:rsidRDefault="00D34E63" w:rsidP="009655CB">
            <w:pPr>
              <w:jc w:val="center"/>
            </w:pPr>
            <w:r>
              <w:t>45</w:t>
            </w:r>
          </w:p>
        </w:tc>
        <w:tc>
          <w:tcPr>
            <w:tcW w:w="4253" w:type="dxa"/>
            <w:vMerge/>
          </w:tcPr>
          <w:p w:rsidR="00BD6F85" w:rsidRPr="00495E14" w:rsidRDefault="00BD6F85" w:rsidP="009655CB"/>
        </w:tc>
      </w:tr>
      <w:tr w:rsidR="009655CB" w:rsidTr="00BD6F85">
        <w:tc>
          <w:tcPr>
            <w:tcW w:w="11316" w:type="dxa"/>
            <w:gridSpan w:val="6"/>
          </w:tcPr>
          <w:p w:rsidR="009655CB" w:rsidRPr="00CB43CF" w:rsidRDefault="009655CB" w:rsidP="009655CB">
            <w:pPr>
              <w:jc w:val="center"/>
              <w:rPr>
                <w:b/>
              </w:rPr>
            </w:pPr>
            <w:r w:rsidRPr="00CB43CF">
              <w:rPr>
                <w:b/>
              </w:rPr>
              <w:t>Раздел 2. Чтение</w:t>
            </w:r>
          </w:p>
        </w:tc>
      </w:tr>
      <w:tr w:rsidR="003C7019" w:rsidTr="003C7019">
        <w:tc>
          <w:tcPr>
            <w:tcW w:w="948" w:type="dxa"/>
          </w:tcPr>
          <w:p w:rsidR="009655CB" w:rsidRPr="00495E14" w:rsidRDefault="009655CB" w:rsidP="009655CB">
            <w:pPr>
              <w:jc w:val="center"/>
            </w:pPr>
            <w:r w:rsidRPr="00495E14">
              <w:t>10</w:t>
            </w:r>
          </w:p>
        </w:tc>
        <w:tc>
          <w:tcPr>
            <w:tcW w:w="2174" w:type="dxa"/>
          </w:tcPr>
          <w:p w:rsidR="009655CB" w:rsidRPr="00495E14" w:rsidRDefault="009655CB" w:rsidP="009655CB">
            <w:pPr>
              <w:jc w:val="center"/>
            </w:pPr>
            <w:r w:rsidRPr="00495E14">
              <w:t>Понимание основного содержания текста</w:t>
            </w:r>
          </w:p>
        </w:tc>
        <w:tc>
          <w:tcPr>
            <w:tcW w:w="1225" w:type="dxa"/>
          </w:tcPr>
          <w:p w:rsidR="009655CB" w:rsidRDefault="009655CB" w:rsidP="009655CB">
            <w:pPr>
              <w:jc w:val="center"/>
            </w:pPr>
          </w:p>
          <w:p w:rsidR="00161CFD" w:rsidRDefault="00161CFD" w:rsidP="009655CB">
            <w:pPr>
              <w:jc w:val="center"/>
            </w:pPr>
          </w:p>
          <w:p w:rsidR="00161CFD" w:rsidRDefault="00161CFD" w:rsidP="009655CB">
            <w:pPr>
              <w:jc w:val="center"/>
            </w:pPr>
          </w:p>
          <w:p w:rsidR="00161CFD" w:rsidRDefault="00161CFD" w:rsidP="009655CB">
            <w:pPr>
              <w:jc w:val="center"/>
            </w:pPr>
          </w:p>
          <w:p w:rsidR="009655CB" w:rsidRPr="00495E14" w:rsidRDefault="009655CB"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BD6F85" w:rsidRDefault="00BD6F85" w:rsidP="009655CB">
            <w:pPr>
              <w:jc w:val="center"/>
              <w:rPr>
                <w:lang w:eastAsia="ru-RU"/>
              </w:rPr>
            </w:pPr>
          </w:p>
          <w:p w:rsidR="009655CB" w:rsidRPr="00495E14" w:rsidRDefault="009655CB" w:rsidP="009655CB">
            <w:pPr>
              <w:jc w:val="center"/>
              <w:rPr>
                <w:lang w:eastAsia="ru-RU"/>
              </w:rPr>
            </w:pPr>
            <w:r>
              <w:rPr>
                <w:lang w:eastAsia="ru-RU"/>
              </w:rPr>
              <w:t>60</w:t>
            </w:r>
          </w:p>
        </w:tc>
        <w:tc>
          <w:tcPr>
            <w:tcW w:w="1358" w:type="dxa"/>
          </w:tcPr>
          <w:p w:rsidR="00D87CAA" w:rsidRDefault="00D87CAA" w:rsidP="009655CB">
            <w:pPr>
              <w:jc w:val="center"/>
            </w:pPr>
          </w:p>
          <w:p w:rsidR="00D87CAA" w:rsidRDefault="00D87CAA" w:rsidP="009655CB">
            <w:pPr>
              <w:jc w:val="center"/>
            </w:pPr>
          </w:p>
          <w:p w:rsidR="00D87CAA" w:rsidRDefault="00D87CAA" w:rsidP="009655CB">
            <w:pPr>
              <w:jc w:val="center"/>
            </w:pPr>
          </w:p>
          <w:p w:rsidR="00D87CAA" w:rsidRDefault="00D87CAA" w:rsidP="009655CB">
            <w:pPr>
              <w:jc w:val="center"/>
            </w:pPr>
          </w:p>
          <w:p w:rsidR="009655CB" w:rsidRPr="00495E14" w:rsidRDefault="00D34E63" w:rsidP="009655CB">
            <w:pPr>
              <w:jc w:val="center"/>
            </w:pPr>
            <w:r>
              <w:t>70</w:t>
            </w:r>
          </w:p>
        </w:tc>
        <w:tc>
          <w:tcPr>
            <w:tcW w:w="4253" w:type="dxa"/>
          </w:tcPr>
          <w:p w:rsidR="009655CB" w:rsidRPr="00495E14" w:rsidRDefault="00BD6F85" w:rsidP="00BD6F85">
            <w:pPr>
              <w:jc w:val="both"/>
            </w:pPr>
            <w:r>
              <w:rPr>
                <w:rFonts w:eastAsia="Calibri"/>
              </w:rPr>
              <w:t>Задание на чтение текстов страноведческого характера и установление соответствия между текстами и заголовками к ним выполнено в 202</w:t>
            </w:r>
            <w:r w:rsidR="006A64B4">
              <w:rPr>
                <w:rFonts w:eastAsia="Calibri"/>
              </w:rPr>
              <w:t>5</w:t>
            </w:r>
            <w:r>
              <w:rPr>
                <w:rFonts w:eastAsia="Calibri"/>
              </w:rPr>
              <w:t xml:space="preserve"> году </w:t>
            </w:r>
            <w:r w:rsidR="00D87CAA">
              <w:rPr>
                <w:rFonts w:eastAsia="Calibri"/>
              </w:rPr>
              <w:t>лучше</w:t>
            </w:r>
            <w:r>
              <w:rPr>
                <w:rFonts w:eastAsia="Calibri"/>
              </w:rPr>
              <w:t>, чем в 202</w:t>
            </w:r>
            <w:r w:rsidR="00D87CAA">
              <w:rPr>
                <w:rFonts w:eastAsia="Calibri"/>
              </w:rPr>
              <w:t>4</w:t>
            </w:r>
            <w:r>
              <w:rPr>
                <w:rFonts w:eastAsia="Calibri"/>
              </w:rPr>
              <w:t xml:space="preserve"> году (</w:t>
            </w:r>
            <w:r w:rsidR="00D87CAA">
              <w:rPr>
                <w:rFonts w:eastAsia="Calibri"/>
              </w:rPr>
              <w:t>рост</w:t>
            </w:r>
            <w:r>
              <w:rPr>
                <w:rFonts w:eastAsia="Calibri"/>
              </w:rPr>
              <w:t xml:space="preserve"> </w:t>
            </w:r>
            <w:r w:rsidR="00D87CAA">
              <w:rPr>
                <w:rFonts w:eastAsia="Calibri"/>
              </w:rPr>
              <w:t xml:space="preserve">показателя </w:t>
            </w:r>
            <w:r>
              <w:rPr>
                <w:rFonts w:eastAsia="Calibri"/>
              </w:rPr>
              <w:t>на 1</w:t>
            </w:r>
            <w:r w:rsidR="00D87CAA">
              <w:rPr>
                <w:rFonts w:eastAsia="Calibri"/>
              </w:rPr>
              <w:t>0</w:t>
            </w:r>
            <w:r>
              <w:rPr>
                <w:rFonts w:eastAsia="Calibri"/>
              </w:rPr>
              <w:t xml:space="preserve">%). </w:t>
            </w:r>
            <w:r w:rsidR="00D87CAA">
              <w:rPr>
                <w:rFonts w:eastAsia="Calibri"/>
              </w:rPr>
              <w:t>С заданием справился участник с минимальным баллом, но только 52% участников из группы от минимального до 60 баллов смогли успешно выполнить данное задание на чтение.</w:t>
            </w:r>
          </w:p>
        </w:tc>
      </w:tr>
      <w:tr w:rsidR="003C7019" w:rsidTr="003C7019">
        <w:tc>
          <w:tcPr>
            <w:tcW w:w="948" w:type="dxa"/>
          </w:tcPr>
          <w:p w:rsidR="009655CB" w:rsidRPr="00495E14" w:rsidRDefault="009655CB" w:rsidP="009655CB">
            <w:pPr>
              <w:jc w:val="center"/>
            </w:pPr>
            <w:r w:rsidRPr="00495E14">
              <w:t>11</w:t>
            </w:r>
          </w:p>
        </w:tc>
        <w:tc>
          <w:tcPr>
            <w:tcW w:w="2174" w:type="dxa"/>
          </w:tcPr>
          <w:p w:rsidR="009655CB" w:rsidRPr="00495E14" w:rsidRDefault="009655CB" w:rsidP="009655CB">
            <w:pPr>
              <w:jc w:val="center"/>
            </w:pPr>
            <w:r w:rsidRPr="00495E14">
              <w:t>Понимание структурно-смысловых связей в тексте</w:t>
            </w:r>
          </w:p>
        </w:tc>
        <w:tc>
          <w:tcPr>
            <w:tcW w:w="1225" w:type="dxa"/>
          </w:tcPr>
          <w:p w:rsidR="009655CB" w:rsidRPr="00495E14" w:rsidRDefault="009655CB" w:rsidP="009655CB">
            <w:pPr>
              <w:jc w:val="center"/>
            </w:pPr>
            <w:r w:rsidRPr="00495E14">
              <w:t>Б</w:t>
            </w:r>
          </w:p>
        </w:tc>
        <w:tc>
          <w:tcPr>
            <w:tcW w:w="1358" w:type="dxa"/>
          </w:tcPr>
          <w:p w:rsidR="009655CB" w:rsidRPr="00495E14" w:rsidRDefault="009655CB" w:rsidP="009655CB">
            <w:pPr>
              <w:jc w:val="center"/>
            </w:pPr>
            <w:r>
              <w:t>50</w:t>
            </w:r>
          </w:p>
        </w:tc>
        <w:tc>
          <w:tcPr>
            <w:tcW w:w="1358" w:type="dxa"/>
          </w:tcPr>
          <w:p w:rsidR="009655CB" w:rsidRPr="00495E14" w:rsidRDefault="00D34E63" w:rsidP="009655CB">
            <w:pPr>
              <w:jc w:val="center"/>
            </w:pPr>
            <w:r>
              <w:t>55</w:t>
            </w:r>
          </w:p>
        </w:tc>
        <w:tc>
          <w:tcPr>
            <w:tcW w:w="4253" w:type="dxa"/>
          </w:tcPr>
          <w:p w:rsidR="009655CB" w:rsidRPr="00495E14" w:rsidRDefault="00BD6F85" w:rsidP="003C7019">
            <w:pPr>
              <w:jc w:val="both"/>
            </w:pPr>
            <w:r>
              <w:t>Отмечается</w:t>
            </w:r>
            <w:r w:rsidR="00D87CAA">
              <w:t xml:space="preserve"> увеличение </w:t>
            </w:r>
            <w:r w:rsidR="006706EC">
              <w:t xml:space="preserve">среднего балла при выполнении задания (на </w:t>
            </w:r>
            <w:r w:rsidR="00D87CAA">
              <w:t>5</w:t>
            </w:r>
            <w:r w:rsidR="006706EC">
              <w:t>%)</w:t>
            </w:r>
            <w:r w:rsidR="003C7019">
              <w:t xml:space="preserve">, </w:t>
            </w:r>
            <w:r w:rsidR="003C7019">
              <w:rPr>
                <w:rFonts w:eastAsia="Calibri"/>
              </w:rPr>
              <w:t>результаты его выполнения показывают дифференциацию групп участников: обучающийся, не преодолевший минимальный балл, не справился с заданием, но 100% из группы от 61 до 80 баллов выполнили его успешно.</w:t>
            </w:r>
          </w:p>
        </w:tc>
      </w:tr>
      <w:tr w:rsidR="003C7019" w:rsidTr="003C7019">
        <w:tc>
          <w:tcPr>
            <w:tcW w:w="948" w:type="dxa"/>
          </w:tcPr>
          <w:p w:rsidR="003C7019" w:rsidRPr="00495E14" w:rsidRDefault="003C7019" w:rsidP="009655CB">
            <w:pPr>
              <w:jc w:val="center"/>
            </w:pPr>
            <w:r w:rsidRPr="00495E14">
              <w:t>12</w:t>
            </w:r>
          </w:p>
        </w:tc>
        <w:tc>
          <w:tcPr>
            <w:tcW w:w="2174" w:type="dxa"/>
            <w:vMerge w:val="restart"/>
          </w:tcPr>
          <w:p w:rsidR="003C7019" w:rsidRPr="00495E14" w:rsidRDefault="003C7019" w:rsidP="009655CB">
            <w:pPr>
              <w:jc w:val="center"/>
            </w:pPr>
            <w:r w:rsidRPr="00495E14">
              <w:t>Полное понимание информации в тексте</w:t>
            </w: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50</w:t>
            </w:r>
          </w:p>
        </w:tc>
        <w:tc>
          <w:tcPr>
            <w:tcW w:w="1358" w:type="dxa"/>
          </w:tcPr>
          <w:p w:rsidR="003C7019" w:rsidRPr="00495E14" w:rsidRDefault="00D34E63" w:rsidP="009655CB">
            <w:pPr>
              <w:jc w:val="center"/>
            </w:pPr>
            <w:r>
              <w:t>82</w:t>
            </w:r>
          </w:p>
        </w:tc>
        <w:tc>
          <w:tcPr>
            <w:tcW w:w="4253" w:type="dxa"/>
            <w:vMerge w:val="restart"/>
          </w:tcPr>
          <w:p w:rsidR="003C7019" w:rsidRPr="00495E14" w:rsidRDefault="003C7019" w:rsidP="003C7019">
            <w:pPr>
              <w:jc w:val="both"/>
            </w:pPr>
            <w:r>
              <w:rPr>
                <w:rFonts w:eastAsia="Calibri"/>
              </w:rPr>
              <w:t>Блок заданий на изучающее чтение (чтение с полным пониманием информации в тексте) выполнен в 202</w:t>
            </w:r>
            <w:r w:rsidR="00D87CAA">
              <w:rPr>
                <w:rFonts w:eastAsia="Calibri"/>
              </w:rPr>
              <w:t>5</w:t>
            </w:r>
            <w:r>
              <w:rPr>
                <w:rFonts w:eastAsia="Calibri"/>
              </w:rPr>
              <w:t xml:space="preserve">г. с разными результатами от </w:t>
            </w:r>
            <w:r w:rsidR="00D87CAA">
              <w:rPr>
                <w:rFonts w:eastAsia="Calibri"/>
              </w:rPr>
              <w:t>27%</w:t>
            </w:r>
            <w:r>
              <w:rPr>
                <w:rFonts w:eastAsia="Calibri"/>
              </w:rPr>
              <w:t xml:space="preserve"> до </w:t>
            </w:r>
            <w:r w:rsidR="00D87CAA">
              <w:rPr>
                <w:rFonts w:eastAsia="Calibri"/>
              </w:rPr>
              <w:t>82</w:t>
            </w:r>
            <w:r>
              <w:rPr>
                <w:rFonts w:eastAsia="Calibri"/>
              </w:rPr>
              <w:t>%. Хуже всего выполнено задание 1</w:t>
            </w:r>
            <w:r w:rsidR="00D87CAA">
              <w:rPr>
                <w:rFonts w:eastAsia="Calibri"/>
              </w:rPr>
              <w:t>4</w:t>
            </w:r>
            <w:r>
              <w:rPr>
                <w:rFonts w:eastAsia="Calibri"/>
              </w:rPr>
              <w:t>. Поскольку это задания высокого уровня сложности и процент выполнения всех заданий блока составляет более 15%, можно считать, что у экзаменуемых 202</w:t>
            </w:r>
            <w:r w:rsidR="00BF2333">
              <w:rPr>
                <w:rFonts w:eastAsia="Calibri"/>
              </w:rPr>
              <w:t>5</w:t>
            </w:r>
            <w:r>
              <w:rPr>
                <w:rFonts w:eastAsia="Calibri"/>
              </w:rPr>
              <w:t>г. сформировано умение на полное понимание информации в тексте для чтения</w:t>
            </w:r>
            <w:r w:rsidR="00BF2333">
              <w:rPr>
                <w:rFonts w:eastAsia="Calibri"/>
              </w:rPr>
              <w:t xml:space="preserve"> на хорошем уровне</w:t>
            </w:r>
            <w:r>
              <w:rPr>
                <w:rFonts w:eastAsia="Calibri"/>
              </w:rPr>
              <w:t>.</w:t>
            </w:r>
          </w:p>
        </w:tc>
      </w:tr>
      <w:tr w:rsidR="003C7019" w:rsidTr="003C7019">
        <w:tc>
          <w:tcPr>
            <w:tcW w:w="948" w:type="dxa"/>
          </w:tcPr>
          <w:p w:rsidR="003C7019" w:rsidRPr="00495E14" w:rsidRDefault="003C7019" w:rsidP="009655CB">
            <w:pPr>
              <w:jc w:val="center"/>
            </w:pPr>
            <w:r w:rsidRPr="00495E14">
              <w:t>13</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3C7019" w:rsidRPr="00495E14" w:rsidRDefault="00D34E63" w:rsidP="009655CB">
            <w:pPr>
              <w:jc w:val="center"/>
            </w:pPr>
            <w:r>
              <w:t>82</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14</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3C7019" w:rsidRPr="00495E14" w:rsidRDefault="00D34E63" w:rsidP="009655CB">
            <w:pPr>
              <w:jc w:val="center"/>
            </w:pPr>
            <w:r>
              <w:t>27</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15</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30</w:t>
            </w:r>
          </w:p>
        </w:tc>
        <w:tc>
          <w:tcPr>
            <w:tcW w:w="1358" w:type="dxa"/>
          </w:tcPr>
          <w:p w:rsidR="003C7019" w:rsidRPr="00495E14" w:rsidRDefault="00D34E63" w:rsidP="009655CB">
            <w:pPr>
              <w:jc w:val="center"/>
            </w:pPr>
            <w:r>
              <w:t>64</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16</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40</w:t>
            </w:r>
          </w:p>
        </w:tc>
        <w:tc>
          <w:tcPr>
            <w:tcW w:w="1358" w:type="dxa"/>
          </w:tcPr>
          <w:p w:rsidR="003C7019" w:rsidRPr="00495E14" w:rsidRDefault="00D34E63" w:rsidP="009655CB">
            <w:pPr>
              <w:jc w:val="center"/>
            </w:pPr>
            <w:r>
              <w:t>82</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17</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30</w:t>
            </w:r>
          </w:p>
        </w:tc>
        <w:tc>
          <w:tcPr>
            <w:tcW w:w="1358" w:type="dxa"/>
          </w:tcPr>
          <w:p w:rsidR="003C7019" w:rsidRPr="00495E14" w:rsidRDefault="00D34E63" w:rsidP="009655CB">
            <w:pPr>
              <w:jc w:val="center"/>
            </w:pPr>
            <w:r>
              <w:t>73</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18</w:t>
            </w:r>
          </w:p>
        </w:tc>
        <w:tc>
          <w:tcPr>
            <w:tcW w:w="2174" w:type="dxa"/>
            <w:vMerge/>
          </w:tcPr>
          <w:p w:rsidR="003C7019" w:rsidRPr="00495E14" w:rsidRDefault="003C7019" w:rsidP="009655CB">
            <w:pPr>
              <w:jc w:val="center"/>
            </w:pPr>
          </w:p>
        </w:tc>
        <w:tc>
          <w:tcPr>
            <w:tcW w:w="1225" w:type="dxa"/>
          </w:tcPr>
          <w:p w:rsidR="00161CFD" w:rsidRDefault="00161CFD" w:rsidP="009655CB">
            <w:pPr>
              <w:jc w:val="center"/>
            </w:pPr>
          </w:p>
          <w:p w:rsidR="00161CFD" w:rsidRDefault="00161CFD" w:rsidP="009655CB">
            <w:pPr>
              <w:jc w:val="center"/>
            </w:pPr>
          </w:p>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161CFD" w:rsidRDefault="00161CFD" w:rsidP="00D739F9">
            <w:pPr>
              <w:rPr>
                <w:lang w:eastAsia="ru-RU"/>
              </w:rPr>
            </w:pPr>
          </w:p>
          <w:p w:rsidR="003C7019" w:rsidRPr="00495E14" w:rsidRDefault="003C7019" w:rsidP="003C7019">
            <w:pPr>
              <w:jc w:val="center"/>
              <w:rPr>
                <w:lang w:eastAsia="ru-RU"/>
              </w:rPr>
            </w:pPr>
            <w:r>
              <w:rPr>
                <w:lang w:eastAsia="ru-RU"/>
              </w:rPr>
              <w:t>70</w:t>
            </w:r>
          </w:p>
        </w:tc>
        <w:tc>
          <w:tcPr>
            <w:tcW w:w="1358" w:type="dxa"/>
          </w:tcPr>
          <w:p w:rsidR="00BF2333" w:rsidRDefault="00BF2333" w:rsidP="00D739F9"/>
          <w:p w:rsidR="00D739F9" w:rsidRDefault="00D739F9" w:rsidP="00D739F9"/>
          <w:p w:rsidR="00D739F9" w:rsidRDefault="00D739F9" w:rsidP="00D739F9"/>
          <w:p w:rsidR="003C7019" w:rsidRPr="00495E14" w:rsidRDefault="00D34E63" w:rsidP="00161CFD">
            <w:pPr>
              <w:jc w:val="center"/>
            </w:pPr>
            <w:r>
              <w:t>82</w:t>
            </w:r>
          </w:p>
        </w:tc>
        <w:tc>
          <w:tcPr>
            <w:tcW w:w="4253" w:type="dxa"/>
            <w:vMerge/>
          </w:tcPr>
          <w:p w:rsidR="003C7019" w:rsidRPr="00495E14" w:rsidRDefault="003C7019" w:rsidP="009655CB"/>
        </w:tc>
      </w:tr>
      <w:tr w:rsidR="009655CB" w:rsidTr="00BD6F85">
        <w:tc>
          <w:tcPr>
            <w:tcW w:w="11316" w:type="dxa"/>
            <w:gridSpan w:val="6"/>
          </w:tcPr>
          <w:p w:rsidR="009655CB" w:rsidRPr="00CB43CF" w:rsidRDefault="009655CB" w:rsidP="009655CB">
            <w:pPr>
              <w:jc w:val="center"/>
              <w:rPr>
                <w:b/>
              </w:rPr>
            </w:pPr>
            <w:r w:rsidRPr="00CB43CF">
              <w:rPr>
                <w:b/>
              </w:rPr>
              <w:t>Раздел 3. Грамматика и лексика</w:t>
            </w:r>
          </w:p>
        </w:tc>
      </w:tr>
      <w:tr w:rsidR="003C7019" w:rsidTr="003C7019">
        <w:tc>
          <w:tcPr>
            <w:tcW w:w="948" w:type="dxa"/>
          </w:tcPr>
          <w:p w:rsidR="003C7019" w:rsidRPr="00495E14" w:rsidRDefault="003C7019" w:rsidP="009655CB">
            <w:pPr>
              <w:jc w:val="center"/>
            </w:pPr>
            <w:r w:rsidRPr="00495E14">
              <w:t>19</w:t>
            </w:r>
          </w:p>
        </w:tc>
        <w:tc>
          <w:tcPr>
            <w:tcW w:w="2174" w:type="dxa"/>
            <w:vMerge w:val="restart"/>
          </w:tcPr>
          <w:p w:rsidR="003C7019" w:rsidRPr="00495E14" w:rsidRDefault="003C7019" w:rsidP="009655CB">
            <w:pPr>
              <w:jc w:val="center"/>
            </w:pPr>
            <w:r w:rsidRPr="00495E14">
              <w:rPr>
                <w:w w:val="105"/>
              </w:rPr>
              <w:t>Грамматические навыки</w:t>
            </w: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70</w:t>
            </w:r>
          </w:p>
        </w:tc>
        <w:tc>
          <w:tcPr>
            <w:tcW w:w="1358" w:type="dxa"/>
          </w:tcPr>
          <w:p w:rsidR="003C7019" w:rsidRPr="00495E14" w:rsidRDefault="00D34E63" w:rsidP="009655CB">
            <w:pPr>
              <w:jc w:val="center"/>
            </w:pPr>
            <w:r>
              <w:t>73</w:t>
            </w:r>
          </w:p>
        </w:tc>
        <w:tc>
          <w:tcPr>
            <w:tcW w:w="4253" w:type="dxa"/>
            <w:vMerge w:val="restart"/>
          </w:tcPr>
          <w:p w:rsidR="003C7019" w:rsidRPr="00495E14" w:rsidRDefault="003C7019" w:rsidP="003C7019">
            <w:pPr>
              <w:jc w:val="both"/>
            </w:pPr>
            <w:r>
              <w:rPr>
                <w:rFonts w:eastAsia="Calibri"/>
              </w:rPr>
              <w:t>Задания на образование нужной морфологической формы от данного слова базового уровня выполнены в 202</w:t>
            </w:r>
            <w:r w:rsidR="00BF2333">
              <w:rPr>
                <w:rFonts w:eastAsia="Calibri"/>
              </w:rPr>
              <w:t>5</w:t>
            </w:r>
            <w:r>
              <w:rPr>
                <w:rFonts w:eastAsia="Calibri"/>
              </w:rPr>
              <w:t>г. с разным результатом (от 6</w:t>
            </w:r>
            <w:r w:rsidR="00BF2333">
              <w:rPr>
                <w:rFonts w:eastAsia="Calibri"/>
              </w:rPr>
              <w:t>4</w:t>
            </w:r>
            <w:r>
              <w:rPr>
                <w:rFonts w:eastAsia="Calibri"/>
              </w:rPr>
              <w:t xml:space="preserve">% до </w:t>
            </w:r>
            <w:r w:rsidR="00BF2333">
              <w:rPr>
                <w:rFonts w:eastAsia="Calibri"/>
              </w:rPr>
              <w:t>73</w:t>
            </w:r>
            <w:r>
              <w:rPr>
                <w:rFonts w:eastAsia="Calibri"/>
              </w:rPr>
              <w:t xml:space="preserve">%). </w:t>
            </w:r>
            <w:r w:rsidR="00BF2333">
              <w:rPr>
                <w:rFonts w:eastAsia="Calibri"/>
              </w:rPr>
              <w:t>Если сравнивать их с результатами прошлого года, то можно отметить отрицательную динамику и снижение качества выполнения заданий данного блока.</w:t>
            </w:r>
          </w:p>
        </w:tc>
      </w:tr>
      <w:tr w:rsidR="003C7019" w:rsidTr="003C7019">
        <w:tc>
          <w:tcPr>
            <w:tcW w:w="948" w:type="dxa"/>
          </w:tcPr>
          <w:p w:rsidR="003C7019" w:rsidRPr="00495E14" w:rsidRDefault="003C7019" w:rsidP="009655CB">
            <w:pPr>
              <w:jc w:val="center"/>
            </w:pPr>
            <w:r w:rsidRPr="00495E14">
              <w:t>20</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3C7019" w:rsidRPr="00495E14" w:rsidRDefault="00D34E63" w:rsidP="009655CB">
            <w:pPr>
              <w:jc w:val="center"/>
            </w:pPr>
            <w:r>
              <w:t>73</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21</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80</w:t>
            </w:r>
          </w:p>
        </w:tc>
        <w:tc>
          <w:tcPr>
            <w:tcW w:w="1358" w:type="dxa"/>
          </w:tcPr>
          <w:p w:rsidR="003C7019" w:rsidRPr="00495E14" w:rsidRDefault="00D34E63" w:rsidP="009655CB">
            <w:pPr>
              <w:jc w:val="center"/>
            </w:pPr>
            <w:r>
              <w:t>64</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22</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90</w:t>
            </w:r>
          </w:p>
        </w:tc>
        <w:tc>
          <w:tcPr>
            <w:tcW w:w="1358" w:type="dxa"/>
          </w:tcPr>
          <w:p w:rsidR="003C7019" w:rsidRPr="00495E14" w:rsidRDefault="00D34E63" w:rsidP="009655CB">
            <w:pPr>
              <w:jc w:val="center"/>
            </w:pPr>
            <w:r>
              <w:t>64</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23</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3C7019" w:rsidRPr="00495E14" w:rsidRDefault="00D34E63" w:rsidP="009655CB">
            <w:pPr>
              <w:jc w:val="center"/>
            </w:pPr>
            <w:r>
              <w:t>64</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24</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BF2333" w:rsidRDefault="00BF2333" w:rsidP="009655CB">
            <w:pPr>
              <w:jc w:val="center"/>
            </w:pPr>
          </w:p>
          <w:p w:rsidR="003C7019" w:rsidRPr="00495E14" w:rsidRDefault="00D34E63" w:rsidP="009655CB">
            <w:pPr>
              <w:jc w:val="center"/>
            </w:pPr>
            <w:r>
              <w:t>73</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25</w:t>
            </w:r>
          </w:p>
        </w:tc>
        <w:tc>
          <w:tcPr>
            <w:tcW w:w="2174" w:type="dxa"/>
            <w:vMerge w:val="restart"/>
          </w:tcPr>
          <w:p w:rsidR="003C7019" w:rsidRPr="00495E14" w:rsidRDefault="003C7019" w:rsidP="009655CB">
            <w:pPr>
              <w:jc w:val="center"/>
            </w:pPr>
            <w:r>
              <w:t>Лексико-грамматические навыки</w:t>
            </w: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80</w:t>
            </w:r>
          </w:p>
        </w:tc>
        <w:tc>
          <w:tcPr>
            <w:tcW w:w="1358" w:type="dxa"/>
          </w:tcPr>
          <w:p w:rsidR="003C7019" w:rsidRPr="00495E14" w:rsidRDefault="00D34E63" w:rsidP="009655CB">
            <w:pPr>
              <w:jc w:val="center"/>
            </w:pPr>
            <w:r>
              <w:t>73</w:t>
            </w:r>
          </w:p>
        </w:tc>
        <w:tc>
          <w:tcPr>
            <w:tcW w:w="4253" w:type="dxa"/>
            <w:vMerge w:val="restart"/>
          </w:tcPr>
          <w:p w:rsidR="003C7019" w:rsidRPr="00495E14" w:rsidRDefault="003C7019" w:rsidP="003C7019">
            <w:pPr>
              <w:jc w:val="both"/>
            </w:pPr>
            <w:r>
              <w:rPr>
                <w:rFonts w:eastAsia="Calibri"/>
              </w:rPr>
              <w:t xml:space="preserve">Задания на образование родственного слова с использованием аффиксации выполнены </w:t>
            </w:r>
            <w:r w:rsidR="00BF2333">
              <w:rPr>
                <w:rFonts w:eastAsia="Calibri"/>
              </w:rPr>
              <w:t>с разным результатом</w:t>
            </w:r>
            <w:r w:rsidR="00780C35">
              <w:rPr>
                <w:rFonts w:eastAsia="Calibri"/>
              </w:rPr>
              <w:t xml:space="preserve"> (процент выполнения от </w:t>
            </w:r>
            <w:r w:rsidR="0080306B">
              <w:rPr>
                <w:rFonts w:eastAsia="Calibri"/>
              </w:rPr>
              <w:t>55% до 73%)</w:t>
            </w:r>
            <w:r>
              <w:rPr>
                <w:rFonts w:eastAsia="Calibri"/>
              </w:rPr>
              <w:t xml:space="preserve">. </w:t>
            </w:r>
            <w:r w:rsidR="00BF2333">
              <w:rPr>
                <w:rFonts w:eastAsia="Calibri"/>
              </w:rPr>
              <w:t xml:space="preserve"> Лучше всего выполнено задание 28</w:t>
            </w:r>
            <w:r w:rsidR="0080306B">
              <w:rPr>
                <w:rFonts w:eastAsia="Calibri"/>
              </w:rPr>
              <w:t xml:space="preserve"> (образование наречия от данного слова </w:t>
            </w:r>
            <w:proofErr w:type="spellStart"/>
            <w:r w:rsidR="0080306B">
              <w:rPr>
                <w:rFonts w:eastAsia="Calibri"/>
                <w:lang w:val="en-US"/>
              </w:rPr>
              <w:t>natur</w:t>
            </w:r>
            <w:proofErr w:type="spellEnd"/>
            <w:r w:rsidR="0080306B" w:rsidRPr="0080306B">
              <w:rPr>
                <w:rFonts w:eastAsia="Calibri"/>
              </w:rPr>
              <w:t>)</w:t>
            </w:r>
            <w:r>
              <w:rPr>
                <w:rFonts w:eastAsia="Calibri"/>
              </w:rPr>
              <w:t>. Хуже всех выполнено задание 2</w:t>
            </w:r>
            <w:r w:rsidR="0080306B" w:rsidRPr="0080306B">
              <w:rPr>
                <w:rFonts w:eastAsia="Calibri"/>
              </w:rPr>
              <w:t>9</w:t>
            </w:r>
            <w:r>
              <w:rPr>
                <w:rFonts w:eastAsia="Calibri"/>
              </w:rPr>
              <w:t xml:space="preserve"> (образование существительного от </w:t>
            </w:r>
            <w:r>
              <w:rPr>
                <w:rFonts w:eastAsia="Calibri"/>
              </w:rPr>
              <w:lastRenderedPageBreak/>
              <w:t>данного слов</w:t>
            </w:r>
            <w:r w:rsidR="0080306B">
              <w:rPr>
                <w:rFonts w:eastAsia="Calibri"/>
              </w:rPr>
              <w:t>а</w:t>
            </w:r>
            <w:r>
              <w:rPr>
                <w:rFonts w:eastAsia="Calibri"/>
              </w:rPr>
              <w:t xml:space="preserve"> </w:t>
            </w:r>
            <w:proofErr w:type="spellStart"/>
            <w:r w:rsidR="0080306B">
              <w:rPr>
                <w:rFonts w:eastAsia="Calibri"/>
                <w:lang w:val="en-US"/>
              </w:rPr>
              <w:t>senden</w:t>
            </w:r>
            <w:proofErr w:type="spellEnd"/>
            <w:r w:rsidR="0080306B" w:rsidRPr="0080306B">
              <w:rPr>
                <w:rFonts w:eastAsia="Calibri"/>
              </w:rPr>
              <w:t xml:space="preserve">). </w:t>
            </w:r>
            <w:r w:rsidR="0080306B">
              <w:rPr>
                <w:rFonts w:eastAsia="Calibri"/>
              </w:rPr>
              <w:t>Поскольку все задания данного блока базового уровня выполнены с процентом выполнения выше 50%, можно утверждать, что</w:t>
            </w:r>
            <w:r>
              <w:rPr>
                <w:rFonts w:eastAsia="Calibri"/>
              </w:rPr>
              <w:t xml:space="preserve"> лексико-грамматические навыки сформированы на достаточном уровне.</w:t>
            </w:r>
          </w:p>
        </w:tc>
      </w:tr>
      <w:tr w:rsidR="003C7019" w:rsidTr="003C7019">
        <w:tc>
          <w:tcPr>
            <w:tcW w:w="948" w:type="dxa"/>
          </w:tcPr>
          <w:p w:rsidR="003C7019" w:rsidRPr="00495E14" w:rsidRDefault="003C7019" w:rsidP="009655CB">
            <w:pPr>
              <w:jc w:val="center"/>
            </w:pPr>
            <w:r w:rsidRPr="00495E14">
              <w:t>26</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3C7019" w:rsidRPr="00495E14" w:rsidRDefault="00D34E63" w:rsidP="009655CB">
            <w:pPr>
              <w:jc w:val="center"/>
            </w:pPr>
            <w:r>
              <w:t>64</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27</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80</w:t>
            </w:r>
          </w:p>
        </w:tc>
        <w:tc>
          <w:tcPr>
            <w:tcW w:w="1358" w:type="dxa"/>
          </w:tcPr>
          <w:p w:rsidR="003C7019" w:rsidRPr="00495E14" w:rsidRDefault="00D34E63" w:rsidP="009655CB">
            <w:pPr>
              <w:jc w:val="center"/>
            </w:pPr>
            <w:r>
              <w:t>73</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28</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50</w:t>
            </w:r>
          </w:p>
        </w:tc>
        <w:tc>
          <w:tcPr>
            <w:tcW w:w="1358" w:type="dxa"/>
          </w:tcPr>
          <w:p w:rsidR="003C7019" w:rsidRPr="00495E14" w:rsidRDefault="00D34E63" w:rsidP="009655CB">
            <w:pPr>
              <w:jc w:val="center"/>
            </w:pPr>
            <w:r>
              <w:t>91</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29</w:t>
            </w:r>
          </w:p>
        </w:tc>
        <w:tc>
          <w:tcPr>
            <w:tcW w:w="2174" w:type="dxa"/>
            <w:vMerge/>
          </w:tcPr>
          <w:p w:rsidR="003C7019" w:rsidRPr="00495E14" w:rsidRDefault="003C7019" w:rsidP="009655CB">
            <w:pPr>
              <w:jc w:val="center"/>
            </w:pPr>
          </w:p>
        </w:tc>
        <w:tc>
          <w:tcPr>
            <w:tcW w:w="1225" w:type="dxa"/>
          </w:tcPr>
          <w:p w:rsidR="00161CFD" w:rsidRDefault="00161CFD" w:rsidP="009655CB">
            <w:pPr>
              <w:jc w:val="center"/>
            </w:pPr>
          </w:p>
          <w:p w:rsidR="00161CFD" w:rsidRDefault="00161CFD" w:rsidP="009655CB">
            <w:pPr>
              <w:jc w:val="center"/>
            </w:pPr>
          </w:p>
          <w:p w:rsidR="003C7019" w:rsidRPr="00495E14" w:rsidRDefault="003C7019" w:rsidP="009655CB">
            <w:pPr>
              <w:jc w:val="center"/>
            </w:pPr>
            <w:r w:rsidRPr="00495E14">
              <w:t>Б</w:t>
            </w:r>
          </w:p>
        </w:tc>
        <w:tc>
          <w:tcPr>
            <w:tcW w:w="1358" w:type="dxa"/>
            <w:tcBorders>
              <w:top w:val="single" w:sz="8" w:space="0" w:color="auto"/>
              <w:left w:val="single" w:sz="8" w:space="0" w:color="auto"/>
              <w:bottom w:val="single" w:sz="8" w:space="0" w:color="auto"/>
              <w:right w:val="single" w:sz="8" w:space="0" w:color="auto"/>
            </w:tcBorders>
            <w:vAlign w:val="center"/>
          </w:tcPr>
          <w:p w:rsidR="00161CFD" w:rsidRDefault="00161CFD" w:rsidP="009655CB">
            <w:pPr>
              <w:jc w:val="center"/>
              <w:rPr>
                <w:lang w:eastAsia="ru-RU"/>
              </w:rPr>
            </w:pPr>
          </w:p>
          <w:p w:rsidR="003C7019" w:rsidRPr="00495E14" w:rsidRDefault="003C7019" w:rsidP="009655CB">
            <w:pPr>
              <w:jc w:val="center"/>
              <w:rPr>
                <w:lang w:eastAsia="ru-RU"/>
              </w:rPr>
            </w:pPr>
            <w:r>
              <w:rPr>
                <w:lang w:eastAsia="ru-RU"/>
              </w:rPr>
              <w:t>70</w:t>
            </w:r>
          </w:p>
        </w:tc>
        <w:tc>
          <w:tcPr>
            <w:tcW w:w="1358" w:type="dxa"/>
          </w:tcPr>
          <w:p w:rsidR="00BF2333" w:rsidRDefault="00BF2333" w:rsidP="009655CB">
            <w:pPr>
              <w:jc w:val="center"/>
            </w:pPr>
          </w:p>
          <w:p w:rsidR="00D739F9" w:rsidRDefault="00D739F9" w:rsidP="009655CB">
            <w:pPr>
              <w:jc w:val="center"/>
            </w:pPr>
          </w:p>
          <w:p w:rsidR="00D739F9" w:rsidRDefault="00D739F9" w:rsidP="009655CB">
            <w:pPr>
              <w:jc w:val="center"/>
            </w:pPr>
          </w:p>
          <w:p w:rsidR="00D739F9" w:rsidRDefault="00D739F9" w:rsidP="009655CB">
            <w:pPr>
              <w:jc w:val="center"/>
            </w:pPr>
          </w:p>
          <w:p w:rsidR="00D739F9" w:rsidRDefault="00D739F9" w:rsidP="009655CB">
            <w:pPr>
              <w:jc w:val="center"/>
            </w:pPr>
          </w:p>
          <w:p w:rsidR="003C7019" w:rsidRPr="00495E14" w:rsidRDefault="00D34E63" w:rsidP="009655CB">
            <w:pPr>
              <w:jc w:val="center"/>
            </w:pPr>
            <w:r>
              <w:t>55</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30</w:t>
            </w:r>
          </w:p>
        </w:tc>
        <w:tc>
          <w:tcPr>
            <w:tcW w:w="2174" w:type="dxa"/>
            <w:vMerge w:val="restart"/>
          </w:tcPr>
          <w:p w:rsidR="003C7019" w:rsidRPr="00495E14" w:rsidRDefault="003C7019" w:rsidP="009655CB">
            <w:pPr>
              <w:pStyle w:val="TableParagraph"/>
              <w:ind w:firstLine="113"/>
              <w:jc w:val="center"/>
            </w:pPr>
            <w:r>
              <w:rPr>
                <w:w w:val="105"/>
              </w:rPr>
              <w:t>Лексико-грамматические навыки</w:t>
            </w: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40</w:t>
            </w:r>
          </w:p>
        </w:tc>
        <w:tc>
          <w:tcPr>
            <w:tcW w:w="1358" w:type="dxa"/>
          </w:tcPr>
          <w:p w:rsidR="003C7019" w:rsidRPr="00495E14" w:rsidRDefault="00D34E63" w:rsidP="009655CB">
            <w:pPr>
              <w:jc w:val="center"/>
            </w:pPr>
            <w:r>
              <w:t>27</w:t>
            </w:r>
          </w:p>
        </w:tc>
        <w:tc>
          <w:tcPr>
            <w:tcW w:w="4253" w:type="dxa"/>
            <w:vMerge w:val="restart"/>
          </w:tcPr>
          <w:p w:rsidR="003C7019" w:rsidRPr="003C7019" w:rsidRDefault="003C7019" w:rsidP="009655CB">
            <w:r>
              <w:rPr>
                <w:rFonts w:eastAsia="Calibri"/>
              </w:rPr>
              <w:t>Результаты выполнения заданий данного блока различны</w:t>
            </w:r>
            <w:r w:rsidR="0080306B">
              <w:rPr>
                <w:rFonts w:eastAsia="Calibri"/>
              </w:rPr>
              <w:t xml:space="preserve"> (процент выполнения составляет от 9% до 73%)</w:t>
            </w:r>
            <w:r>
              <w:rPr>
                <w:rFonts w:eastAsia="Calibri"/>
              </w:rPr>
              <w:t>. Хуже всего выполнено задание 32</w:t>
            </w:r>
            <w:r w:rsidR="0080306B">
              <w:rPr>
                <w:rFonts w:eastAsia="Calibri"/>
              </w:rPr>
              <w:t>.</w:t>
            </w:r>
            <w:r w:rsidR="00CE1F65">
              <w:rPr>
                <w:rFonts w:eastAsia="Calibri"/>
              </w:rPr>
              <w:t xml:space="preserve"> Задания 3</w:t>
            </w:r>
            <w:r w:rsidR="0080306B">
              <w:rPr>
                <w:rFonts w:eastAsia="Calibri"/>
              </w:rPr>
              <w:t>3</w:t>
            </w:r>
            <w:r w:rsidR="00CE1F65">
              <w:rPr>
                <w:rFonts w:eastAsia="Calibri"/>
              </w:rPr>
              <w:t>, 34</w:t>
            </w:r>
            <w:r w:rsidR="0080306B">
              <w:rPr>
                <w:rFonts w:eastAsia="Calibri"/>
              </w:rPr>
              <w:t xml:space="preserve"> </w:t>
            </w:r>
            <w:r w:rsidR="00CE1F65">
              <w:rPr>
                <w:rFonts w:eastAsia="Calibri"/>
              </w:rPr>
              <w:t>выполнены лучше, чес в 202</w:t>
            </w:r>
            <w:r w:rsidR="0080306B">
              <w:rPr>
                <w:rFonts w:eastAsia="Calibri"/>
              </w:rPr>
              <w:t>4</w:t>
            </w:r>
            <w:r w:rsidR="00CE1F65">
              <w:rPr>
                <w:rFonts w:eastAsia="Calibri"/>
              </w:rPr>
              <w:t xml:space="preserve"> году.</w:t>
            </w:r>
            <w:r>
              <w:rPr>
                <w:rFonts w:eastAsia="Calibri"/>
              </w:rPr>
              <w:t xml:space="preserve"> </w:t>
            </w:r>
          </w:p>
        </w:tc>
      </w:tr>
      <w:tr w:rsidR="003C7019" w:rsidTr="003C7019">
        <w:tc>
          <w:tcPr>
            <w:tcW w:w="948" w:type="dxa"/>
          </w:tcPr>
          <w:p w:rsidR="003C7019" w:rsidRPr="00495E14" w:rsidRDefault="003C7019" w:rsidP="009655CB">
            <w:pPr>
              <w:jc w:val="center"/>
            </w:pPr>
            <w:r w:rsidRPr="00495E14">
              <w:t>31</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60</w:t>
            </w:r>
          </w:p>
        </w:tc>
        <w:tc>
          <w:tcPr>
            <w:tcW w:w="1358" w:type="dxa"/>
          </w:tcPr>
          <w:p w:rsidR="003C7019" w:rsidRPr="00495E14" w:rsidRDefault="00D34E63" w:rsidP="009655CB">
            <w:pPr>
              <w:jc w:val="center"/>
            </w:pPr>
            <w:r>
              <w:t>18</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32</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10</w:t>
            </w:r>
          </w:p>
        </w:tc>
        <w:tc>
          <w:tcPr>
            <w:tcW w:w="1358" w:type="dxa"/>
          </w:tcPr>
          <w:p w:rsidR="003C7019" w:rsidRPr="00495E14" w:rsidRDefault="00D34E63" w:rsidP="009655CB">
            <w:pPr>
              <w:jc w:val="center"/>
            </w:pPr>
            <w:r>
              <w:t>9</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33</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10</w:t>
            </w:r>
          </w:p>
        </w:tc>
        <w:tc>
          <w:tcPr>
            <w:tcW w:w="1358" w:type="dxa"/>
          </w:tcPr>
          <w:p w:rsidR="003C7019" w:rsidRPr="00495E14" w:rsidRDefault="00D34E63" w:rsidP="009655CB">
            <w:pPr>
              <w:jc w:val="center"/>
            </w:pPr>
            <w:r>
              <w:t>27</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34</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40</w:t>
            </w:r>
          </w:p>
        </w:tc>
        <w:tc>
          <w:tcPr>
            <w:tcW w:w="1358" w:type="dxa"/>
          </w:tcPr>
          <w:p w:rsidR="003C7019" w:rsidRPr="00495E14" w:rsidRDefault="00D34E63" w:rsidP="009655CB">
            <w:pPr>
              <w:jc w:val="center"/>
            </w:pPr>
            <w:r>
              <w:t>73</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35</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pPr>
            <w:r>
              <w:t>40</w:t>
            </w:r>
          </w:p>
        </w:tc>
        <w:tc>
          <w:tcPr>
            <w:tcW w:w="1358" w:type="dxa"/>
          </w:tcPr>
          <w:p w:rsidR="003C7019" w:rsidRPr="00495E14" w:rsidRDefault="00D34E63" w:rsidP="009655CB">
            <w:pPr>
              <w:jc w:val="center"/>
            </w:pPr>
            <w:r>
              <w:t>18</w:t>
            </w:r>
          </w:p>
        </w:tc>
        <w:tc>
          <w:tcPr>
            <w:tcW w:w="4253" w:type="dxa"/>
            <w:vMerge/>
          </w:tcPr>
          <w:p w:rsidR="003C7019" w:rsidRPr="00495E14" w:rsidRDefault="003C7019" w:rsidP="009655CB"/>
        </w:tc>
      </w:tr>
      <w:tr w:rsidR="003C7019" w:rsidTr="003C7019">
        <w:tc>
          <w:tcPr>
            <w:tcW w:w="948" w:type="dxa"/>
          </w:tcPr>
          <w:p w:rsidR="003C7019" w:rsidRPr="00495E14" w:rsidRDefault="003C7019" w:rsidP="009655CB">
            <w:pPr>
              <w:jc w:val="center"/>
            </w:pPr>
            <w:r w:rsidRPr="00495E14">
              <w:t>36</w:t>
            </w:r>
          </w:p>
        </w:tc>
        <w:tc>
          <w:tcPr>
            <w:tcW w:w="2174" w:type="dxa"/>
            <w:vMerge/>
          </w:tcPr>
          <w:p w:rsidR="003C7019" w:rsidRPr="00495E14" w:rsidRDefault="003C7019" w:rsidP="009655CB">
            <w:pPr>
              <w:jc w:val="center"/>
            </w:pPr>
          </w:p>
        </w:tc>
        <w:tc>
          <w:tcPr>
            <w:tcW w:w="1225" w:type="dxa"/>
          </w:tcPr>
          <w:p w:rsidR="003C7019" w:rsidRPr="00495E14" w:rsidRDefault="003C7019" w:rsidP="009655CB">
            <w:pPr>
              <w:jc w:val="center"/>
            </w:pPr>
            <w:r w:rsidRPr="00495E14">
              <w:t>В</w:t>
            </w:r>
          </w:p>
        </w:tc>
        <w:tc>
          <w:tcPr>
            <w:tcW w:w="1358" w:type="dxa"/>
            <w:tcBorders>
              <w:top w:val="single" w:sz="8" w:space="0" w:color="auto"/>
              <w:left w:val="single" w:sz="8" w:space="0" w:color="auto"/>
              <w:bottom w:val="single" w:sz="8" w:space="0" w:color="auto"/>
              <w:right w:val="single" w:sz="8" w:space="0" w:color="auto"/>
            </w:tcBorders>
            <w:vAlign w:val="center"/>
          </w:tcPr>
          <w:p w:rsidR="003C7019" w:rsidRPr="00495E14" w:rsidRDefault="003C7019" w:rsidP="009655CB">
            <w:pPr>
              <w:jc w:val="center"/>
              <w:rPr>
                <w:lang w:eastAsia="ru-RU"/>
              </w:rPr>
            </w:pPr>
            <w:r>
              <w:rPr>
                <w:lang w:eastAsia="ru-RU"/>
              </w:rPr>
              <w:t>50</w:t>
            </w:r>
          </w:p>
        </w:tc>
        <w:tc>
          <w:tcPr>
            <w:tcW w:w="1358" w:type="dxa"/>
          </w:tcPr>
          <w:p w:rsidR="003C7019" w:rsidRPr="00495E14" w:rsidRDefault="00D34E63" w:rsidP="009655CB">
            <w:pPr>
              <w:jc w:val="center"/>
            </w:pPr>
            <w:r>
              <w:t>18</w:t>
            </w:r>
          </w:p>
        </w:tc>
        <w:tc>
          <w:tcPr>
            <w:tcW w:w="4253" w:type="dxa"/>
            <w:vMerge/>
          </w:tcPr>
          <w:p w:rsidR="003C7019" w:rsidRPr="00495E14" w:rsidRDefault="003C7019" w:rsidP="009655CB"/>
        </w:tc>
      </w:tr>
      <w:tr w:rsidR="009655CB" w:rsidTr="00BD6F85">
        <w:tc>
          <w:tcPr>
            <w:tcW w:w="11316" w:type="dxa"/>
            <w:gridSpan w:val="6"/>
          </w:tcPr>
          <w:p w:rsidR="009655CB" w:rsidRPr="00CB43CF" w:rsidRDefault="009655CB" w:rsidP="009655CB">
            <w:pPr>
              <w:jc w:val="center"/>
              <w:rPr>
                <w:b/>
              </w:rPr>
            </w:pPr>
            <w:r w:rsidRPr="00CB43CF">
              <w:rPr>
                <w:b/>
              </w:rPr>
              <w:t>Раздел 4. Письменная речь</w:t>
            </w:r>
          </w:p>
        </w:tc>
      </w:tr>
      <w:tr w:rsidR="003C7019" w:rsidTr="003C7019">
        <w:tc>
          <w:tcPr>
            <w:tcW w:w="948" w:type="dxa"/>
          </w:tcPr>
          <w:p w:rsidR="009655CB" w:rsidRPr="00495E14" w:rsidRDefault="009655CB" w:rsidP="009655CB">
            <w:pPr>
              <w:jc w:val="center"/>
            </w:pPr>
            <w:r w:rsidRPr="00495E14">
              <w:t>37 К1</w:t>
            </w:r>
          </w:p>
        </w:tc>
        <w:tc>
          <w:tcPr>
            <w:tcW w:w="2174" w:type="dxa"/>
            <w:vMerge w:val="restart"/>
          </w:tcPr>
          <w:p w:rsidR="009655CB" w:rsidRPr="00495E14" w:rsidRDefault="009655CB" w:rsidP="009655CB">
            <w:pPr>
              <w:ind w:firstLine="113"/>
              <w:jc w:val="center"/>
            </w:pPr>
            <w:r w:rsidRPr="00495E14">
              <w:rPr>
                <w:w w:val="105"/>
              </w:rPr>
              <w:t>Электронное письмо личного характера</w:t>
            </w:r>
          </w:p>
          <w:p w:rsidR="009655CB" w:rsidRPr="00495E14" w:rsidRDefault="009655CB" w:rsidP="009655CB">
            <w:pPr>
              <w:jc w:val="center"/>
            </w:pPr>
            <w:r w:rsidRPr="00495E14">
              <w:t>К2: Организация текста</w:t>
            </w:r>
          </w:p>
        </w:tc>
        <w:tc>
          <w:tcPr>
            <w:tcW w:w="1225" w:type="dxa"/>
          </w:tcPr>
          <w:p w:rsidR="009655CB" w:rsidRPr="00495E14" w:rsidRDefault="009655CB" w:rsidP="009655CB">
            <w:pPr>
              <w:jc w:val="center"/>
            </w:pPr>
            <w:r w:rsidRPr="00495E14">
              <w:t>Б</w:t>
            </w:r>
          </w:p>
        </w:tc>
        <w:tc>
          <w:tcPr>
            <w:tcW w:w="1358" w:type="dxa"/>
          </w:tcPr>
          <w:p w:rsidR="009655CB" w:rsidRPr="00495E14" w:rsidRDefault="009655CB" w:rsidP="009655CB">
            <w:pPr>
              <w:jc w:val="center"/>
            </w:pPr>
            <w:r>
              <w:t>65</w:t>
            </w:r>
          </w:p>
        </w:tc>
        <w:tc>
          <w:tcPr>
            <w:tcW w:w="1358" w:type="dxa"/>
          </w:tcPr>
          <w:p w:rsidR="009655CB" w:rsidRPr="00495E14" w:rsidRDefault="00D34E63" w:rsidP="009655CB">
            <w:pPr>
              <w:jc w:val="center"/>
            </w:pPr>
            <w:r>
              <w:t>59</w:t>
            </w:r>
          </w:p>
        </w:tc>
        <w:tc>
          <w:tcPr>
            <w:tcW w:w="4253" w:type="dxa"/>
          </w:tcPr>
          <w:p w:rsidR="009655CB" w:rsidRPr="00495E14" w:rsidRDefault="00CE1F65" w:rsidP="009655CB">
            <w:r>
              <w:t xml:space="preserve">Результат выполнения </w:t>
            </w:r>
            <w:r w:rsidR="0080306B">
              <w:t>ниже по сравнению</w:t>
            </w:r>
            <w:r>
              <w:t xml:space="preserve"> с 202</w:t>
            </w:r>
            <w:r w:rsidR="0080306B">
              <w:t>4</w:t>
            </w:r>
            <w:r>
              <w:t xml:space="preserve"> годом.</w:t>
            </w:r>
          </w:p>
        </w:tc>
      </w:tr>
      <w:tr w:rsidR="003C7019" w:rsidTr="00CE1F65">
        <w:trPr>
          <w:trHeight w:val="730"/>
        </w:trPr>
        <w:tc>
          <w:tcPr>
            <w:tcW w:w="948" w:type="dxa"/>
          </w:tcPr>
          <w:p w:rsidR="009655CB" w:rsidRPr="00495E14" w:rsidRDefault="009655CB" w:rsidP="009655CB">
            <w:pPr>
              <w:jc w:val="center"/>
            </w:pPr>
            <w:r w:rsidRPr="00495E14">
              <w:t>37 К2</w:t>
            </w:r>
          </w:p>
        </w:tc>
        <w:tc>
          <w:tcPr>
            <w:tcW w:w="2174" w:type="dxa"/>
            <w:vMerge/>
          </w:tcPr>
          <w:p w:rsidR="009655CB" w:rsidRPr="00495E14" w:rsidRDefault="009655CB" w:rsidP="009655CB">
            <w:pPr>
              <w:jc w:val="center"/>
            </w:pPr>
          </w:p>
        </w:tc>
        <w:tc>
          <w:tcPr>
            <w:tcW w:w="1225" w:type="dxa"/>
          </w:tcPr>
          <w:p w:rsidR="009655CB" w:rsidRPr="00495E14" w:rsidRDefault="009655CB" w:rsidP="009655CB">
            <w:pPr>
              <w:jc w:val="center"/>
            </w:pPr>
            <w:r w:rsidRPr="00495E14">
              <w:t>Б</w:t>
            </w:r>
          </w:p>
        </w:tc>
        <w:tc>
          <w:tcPr>
            <w:tcW w:w="1358" w:type="dxa"/>
          </w:tcPr>
          <w:p w:rsidR="009655CB" w:rsidRPr="00495E14" w:rsidRDefault="009655CB" w:rsidP="009655CB">
            <w:pPr>
              <w:jc w:val="center"/>
            </w:pPr>
            <w:r>
              <w:t>65</w:t>
            </w:r>
          </w:p>
        </w:tc>
        <w:tc>
          <w:tcPr>
            <w:tcW w:w="1358" w:type="dxa"/>
          </w:tcPr>
          <w:p w:rsidR="009655CB" w:rsidRPr="00495E14" w:rsidRDefault="00D34E63" w:rsidP="009655CB">
            <w:pPr>
              <w:jc w:val="center"/>
            </w:pPr>
            <w:r>
              <w:t>55</w:t>
            </w:r>
          </w:p>
        </w:tc>
        <w:tc>
          <w:tcPr>
            <w:tcW w:w="4253" w:type="dxa"/>
          </w:tcPr>
          <w:p w:rsidR="009655CB" w:rsidRPr="00495E14" w:rsidRDefault="00CE1F65" w:rsidP="00CE1F65">
            <w:pPr>
              <w:jc w:val="both"/>
            </w:pPr>
            <w:r>
              <w:t>Результат выполнения хуже (снижение на 1</w:t>
            </w:r>
            <w:r w:rsidR="0080306B">
              <w:t>0</w:t>
            </w:r>
            <w:r>
              <w:t>%), чем в 202</w:t>
            </w:r>
            <w:r w:rsidR="0080306B">
              <w:t>4</w:t>
            </w:r>
            <w:r>
              <w:t xml:space="preserve"> году. Экзаменуемые 202</w:t>
            </w:r>
            <w:r w:rsidR="0080306B">
              <w:t>5</w:t>
            </w:r>
            <w:r>
              <w:t xml:space="preserve"> года допускали ошибки в употреблении средств логической связи либо не использовали их совсем.</w:t>
            </w:r>
          </w:p>
        </w:tc>
      </w:tr>
      <w:tr w:rsidR="003C7019" w:rsidTr="003C7019">
        <w:tc>
          <w:tcPr>
            <w:tcW w:w="948" w:type="dxa"/>
          </w:tcPr>
          <w:p w:rsidR="009655CB" w:rsidRPr="00495E14" w:rsidRDefault="009655CB" w:rsidP="009655CB">
            <w:pPr>
              <w:jc w:val="center"/>
            </w:pPr>
            <w:r w:rsidRPr="00495E14">
              <w:t>37 К3</w:t>
            </w:r>
          </w:p>
        </w:tc>
        <w:tc>
          <w:tcPr>
            <w:tcW w:w="2174" w:type="dxa"/>
            <w:vMerge/>
          </w:tcPr>
          <w:p w:rsidR="009655CB" w:rsidRPr="00495E14" w:rsidRDefault="009655CB" w:rsidP="009655CB">
            <w:pPr>
              <w:jc w:val="center"/>
            </w:pPr>
          </w:p>
        </w:tc>
        <w:tc>
          <w:tcPr>
            <w:tcW w:w="1225" w:type="dxa"/>
          </w:tcPr>
          <w:p w:rsidR="009655CB" w:rsidRPr="00495E14" w:rsidRDefault="009655CB" w:rsidP="009655CB">
            <w:pPr>
              <w:jc w:val="center"/>
            </w:pPr>
            <w:r w:rsidRPr="00495E14">
              <w:t>Б</w:t>
            </w:r>
          </w:p>
        </w:tc>
        <w:tc>
          <w:tcPr>
            <w:tcW w:w="1358" w:type="dxa"/>
          </w:tcPr>
          <w:p w:rsidR="009655CB" w:rsidRPr="00495E14" w:rsidRDefault="009655CB" w:rsidP="009655CB">
            <w:pPr>
              <w:jc w:val="center"/>
            </w:pPr>
            <w:r>
              <w:t>25</w:t>
            </w:r>
          </w:p>
        </w:tc>
        <w:tc>
          <w:tcPr>
            <w:tcW w:w="1358" w:type="dxa"/>
          </w:tcPr>
          <w:p w:rsidR="009655CB" w:rsidRPr="00495E14" w:rsidRDefault="00D34E63" w:rsidP="009655CB">
            <w:pPr>
              <w:jc w:val="center"/>
            </w:pPr>
            <w:r>
              <w:t>32</w:t>
            </w:r>
          </w:p>
        </w:tc>
        <w:tc>
          <w:tcPr>
            <w:tcW w:w="4253" w:type="dxa"/>
          </w:tcPr>
          <w:p w:rsidR="009655CB" w:rsidRPr="00495E14" w:rsidRDefault="00CE1F65" w:rsidP="00CE1F65">
            <w:pPr>
              <w:jc w:val="both"/>
            </w:pPr>
            <w:r>
              <w:t>Результат выполнения выше, чем в прошлом году</w:t>
            </w:r>
            <w:r w:rsidR="0080306B">
              <w:t>. Поскольку данное задание является заданием базового уровня, можно утверждать, что сформированность</w:t>
            </w:r>
            <w:r>
              <w:t xml:space="preserve"> лексико-грамматических навыков</w:t>
            </w:r>
            <w:r w:rsidR="0080306B">
              <w:t xml:space="preserve"> является недостаточной, что отрицательно сказывается на языковом оформлении электронного письма</w:t>
            </w:r>
            <w:r>
              <w:t>.</w:t>
            </w:r>
          </w:p>
        </w:tc>
      </w:tr>
      <w:tr w:rsidR="00CE1F65" w:rsidTr="003C7019">
        <w:tc>
          <w:tcPr>
            <w:tcW w:w="948" w:type="dxa"/>
          </w:tcPr>
          <w:p w:rsidR="00CE1F65" w:rsidRPr="00495E14" w:rsidRDefault="00CE1F65" w:rsidP="009655CB">
            <w:pPr>
              <w:jc w:val="center"/>
            </w:pPr>
            <w:r w:rsidRPr="00495E14">
              <w:t>38 К1</w:t>
            </w:r>
          </w:p>
        </w:tc>
        <w:tc>
          <w:tcPr>
            <w:tcW w:w="2174" w:type="dxa"/>
            <w:vMerge w:val="restart"/>
          </w:tcPr>
          <w:p w:rsidR="00CE1F65" w:rsidRPr="00495E14" w:rsidRDefault="00CE1F65" w:rsidP="009655CB">
            <w:pPr>
              <w:jc w:val="center"/>
            </w:pPr>
            <w:r w:rsidRPr="00495E14">
              <w:t>Письменное высказывание с элементами рассуждения на основе таблицы/диаграммы</w:t>
            </w:r>
          </w:p>
        </w:tc>
        <w:tc>
          <w:tcPr>
            <w:tcW w:w="1225" w:type="dxa"/>
          </w:tcPr>
          <w:p w:rsidR="00CE1F65" w:rsidRPr="00495E14" w:rsidRDefault="00CE1F65" w:rsidP="009655CB">
            <w:pPr>
              <w:jc w:val="center"/>
            </w:pPr>
            <w:r w:rsidRPr="00495E14">
              <w:t>В</w:t>
            </w:r>
          </w:p>
        </w:tc>
        <w:tc>
          <w:tcPr>
            <w:tcW w:w="1358" w:type="dxa"/>
          </w:tcPr>
          <w:p w:rsidR="00CE1F65" w:rsidRPr="00495E14" w:rsidRDefault="00CE1F65" w:rsidP="009655CB">
            <w:pPr>
              <w:jc w:val="center"/>
            </w:pPr>
            <w:r>
              <w:t>50</w:t>
            </w:r>
          </w:p>
        </w:tc>
        <w:tc>
          <w:tcPr>
            <w:tcW w:w="1358" w:type="dxa"/>
          </w:tcPr>
          <w:p w:rsidR="00CE1F65" w:rsidRPr="00495E14" w:rsidRDefault="00D34E63" w:rsidP="009655CB">
            <w:pPr>
              <w:jc w:val="center"/>
            </w:pPr>
            <w:r>
              <w:t>64</w:t>
            </w:r>
          </w:p>
        </w:tc>
        <w:tc>
          <w:tcPr>
            <w:tcW w:w="4253" w:type="dxa"/>
            <w:vMerge w:val="restart"/>
          </w:tcPr>
          <w:p w:rsidR="00CE1F65" w:rsidRPr="00495E14" w:rsidRDefault="00CE1F65" w:rsidP="00CE1F65">
            <w:pPr>
              <w:jc w:val="both"/>
            </w:pPr>
            <w:r>
              <w:t xml:space="preserve">Результаты выполнения по всем критериям (кроме критерия К4) </w:t>
            </w:r>
            <w:r w:rsidR="0080306B">
              <w:t>выше</w:t>
            </w:r>
            <w:r>
              <w:t>, чем в 202</w:t>
            </w:r>
            <w:r w:rsidR="0080306B">
              <w:t>4</w:t>
            </w:r>
            <w:r>
              <w:t xml:space="preserve"> году. Более высокие результаты в группе от 61 до 80 баллов, </w:t>
            </w:r>
            <w:r w:rsidR="008D5E2C">
              <w:t>с заданием по данному критерию не справился участник, не набравший минимальный балл. З</w:t>
            </w:r>
            <w:r>
              <w:t>адание демонстрирует дифференциацию в уровне владения языком у разных групп участник</w:t>
            </w:r>
            <w:r w:rsidR="0080306B">
              <w:t>ов экзамена</w:t>
            </w:r>
            <w:r>
              <w:t>.</w:t>
            </w:r>
          </w:p>
        </w:tc>
      </w:tr>
      <w:tr w:rsidR="00CE1F65" w:rsidTr="003C7019">
        <w:tc>
          <w:tcPr>
            <w:tcW w:w="948" w:type="dxa"/>
          </w:tcPr>
          <w:p w:rsidR="00CE1F65" w:rsidRPr="00495E14" w:rsidRDefault="00CE1F65" w:rsidP="009655CB">
            <w:pPr>
              <w:jc w:val="center"/>
            </w:pPr>
            <w:r w:rsidRPr="00495E14">
              <w:t>38 К2</w:t>
            </w:r>
          </w:p>
        </w:tc>
        <w:tc>
          <w:tcPr>
            <w:tcW w:w="2174" w:type="dxa"/>
            <w:vMerge/>
          </w:tcPr>
          <w:p w:rsidR="00CE1F65" w:rsidRPr="00495E14" w:rsidRDefault="00CE1F65" w:rsidP="009655CB">
            <w:pPr>
              <w:jc w:val="center"/>
            </w:pPr>
          </w:p>
        </w:tc>
        <w:tc>
          <w:tcPr>
            <w:tcW w:w="1225" w:type="dxa"/>
          </w:tcPr>
          <w:p w:rsidR="00CE1F65" w:rsidRPr="00495E14" w:rsidRDefault="00CE1F65" w:rsidP="009655CB">
            <w:pPr>
              <w:jc w:val="center"/>
            </w:pPr>
            <w:r w:rsidRPr="00495E14">
              <w:t>В</w:t>
            </w:r>
          </w:p>
        </w:tc>
        <w:tc>
          <w:tcPr>
            <w:tcW w:w="1358" w:type="dxa"/>
          </w:tcPr>
          <w:p w:rsidR="00CE1F65" w:rsidRPr="00495E14" w:rsidRDefault="00CE1F65" w:rsidP="009655CB">
            <w:pPr>
              <w:jc w:val="center"/>
            </w:pPr>
            <w:r>
              <w:t>50</w:t>
            </w:r>
          </w:p>
        </w:tc>
        <w:tc>
          <w:tcPr>
            <w:tcW w:w="1358" w:type="dxa"/>
          </w:tcPr>
          <w:p w:rsidR="00CE1F65" w:rsidRPr="00495E14" w:rsidRDefault="00D34E63" w:rsidP="009655CB">
            <w:pPr>
              <w:jc w:val="center"/>
            </w:pPr>
            <w:r>
              <w:t>55</w:t>
            </w:r>
          </w:p>
        </w:tc>
        <w:tc>
          <w:tcPr>
            <w:tcW w:w="4253" w:type="dxa"/>
            <w:vMerge/>
          </w:tcPr>
          <w:p w:rsidR="00CE1F65" w:rsidRPr="00495E14" w:rsidRDefault="00CE1F65" w:rsidP="009655CB"/>
        </w:tc>
      </w:tr>
      <w:tr w:rsidR="00CE1F65" w:rsidTr="003C7019">
        <w:tc>
          <w:tcPr>
            <w:tcW w:w="948" w:type="dxa"/>
          </w:tcPr>
          <w:p w:rsidR="00CE1F65" w:rsidRPr="00495E14" w:rsidRDefault="00CE1F65" w:rsidP="009655CB">
            <w:pPr>
              <w:jc w:val="center"/>
            </w:pPr>
            <w:r w:rsidRPr="00495E14">
              <w:t>38 К3</w:t>
            </w:r>
          </w:p>
        </w:tc>
        <w:tc>
          <w:tcPr>
            <w:tcW w:w="2174" w:type="dxa"/>
            <w:vMerge/>
          </w:tcPr>
          <w:p w:rsidR="00CE1F65" w:rsidRPr="00495E14" w:rsidRDefault="00CE1F65" w:rsidP="009655CB">
            <w:pPr>
              <w:jc w:val="center"/>
            </w:pPr>
          </w:p>
        </w:tc>
        <w:tc>
          <w:tcPr>
            <w:tcW w:w="1225" w:type="dxa"/>
          </w:tcPr>
          <w:p w:rsidR="00CE1F65" w:rsidRPr="00495E14" w:rsidRDefault="00CE1F65" w:rsidP="009655CB">
            <w:pPr>
              <w:jc w:val="center"/>
            </w:pPr>
            <w:r w:rsidRPr="00495E14">
              <w:t>В</w:t>
            </w:r>
          </w:p>
        </w:tc>
        <w:tc>
          <w:tcPr>
            <w:tcW w:w="1358" w:type="dxa"/>
          </w:tcPr>
          <w:p w:rsidR="00CE1F65" w:rsidRPr="00495E14" w:rsidRDefault="00CE1F65" w:rsidP="009655CB">
            <w:pPr>
              <w:jc w:val="center"/>
            </w:pPr>
            <w:r>
              <w:t>40</w:t>
            </w:r>
          </w:p>
        </w:tc>
        <w:tc>
          <w:tcPr>
            <w:tcW w:w="1358" w:type="dxa"/>
          </w:tcPr>
          <w:p w:rsidR="00CE1F65" w:rsidRPr="00495E14" w:rsidRDefault="00D34E63" w:rsidP="009655CB">
            <w:pPr>
              <w:jc w:val="center"/>
            </w:pPr>
            <w:r>
              <w:t>61</w:t>
            </w:r>
          </w:p>
        </w:tc>
        <w:tc>
          <w:tcPr>
            <w:tcW w:w="4253" w:type="dxa"/>
            <w:vMerge/>
          </w:tcPr>
          <w:p w:rsidR="00CE1F65" w:rsidRPr="00495E14" w:rsidRDefault="00CE1F65" w:rsidP="009655CB"/>
        </w:tc>
      </w:tr>
      <w:tr w:rsidR="00CE1F65" w:rsidTr="003C7019">
        <w:tc>
          <w:tcPr>
            <w:tcW w:w="948" w:type="dxa"/>
          </w:tcPr>
          <w:p w:rsidR="00CE1F65" w:rsidRPr="00495E14" w:rsidRDefault="00CE1F65" w:rsidP="009655CB">
            <w:pPr>
              <w:jc w:val="center"/>
            </w:pPr>
            <w:r w:rsidRPr="00495E14">
              <w:t>38 К4</w:t>
            </w:r>
          </w:p>
        </w:tc>
        <w:tc>
          <w:tcPr>
            <w:tcW w:w="2174" w:type="dxa"/>
            <w:vMerge/>
          </w:tcPr>
          <w:p w:rsidR="00CE1F65" w:rsidRPr="00495E14" w:rsidRDefault="00CE1F65" w:rsidP="009655CB">
            <w:pPr>
              <w:jc w:val="center"/>
            </w:pPr>
          </w:p>
        </w:tc>
        <w:tc>
          <w:tcPr>
            <w:tcW w:w="1225" w:type="dxa"/>
          </w:tcPr>
          <w:p w:rsidR="00CE1F65" w:rsidRPr="00495E14" w:rsidRDefault="00CE1F65" w:rsidP="009655CB">
            <w:pPr>
              <w:jc w:val="center"/>
            </w:pPr>
            <w:r w:rsidRPr="00495E14">
              <w:t>В</w:t>
            </w:r>
          </w:p>
        </w:tc>
        <w:tc>
          <w:tcPr>
            <w:tcW w:w="1358" w:type="dxa"/>
          </w:tcPr>
          <w:p w:rsidR="00CE1F65" w:rsidRPr="00495E14" w:rsidRDefault="00CE1F65" w:rsidP="009655CB">
            <w:pPr>
              <w:jc w:val="center"/>
            </w:pPr>
            <w:r>
              <w:t>30</w:t>
            </w:r>
          </w:p>
        </w:tc>
        <w:tc>
          <w:tcPr>
            <w:tcW w:w="1358" w:type="dxa"/>
          </w:tcPr>
          <w:p w:rsidR="00CE1F65" w:rsidRPr="00495E14" w:rsidRDefault="00D34E63" w:rsidP="009655CB">
            <w:pPr>
              <w:jc w:val="center"/>
            </w:pPr>
            <w:r>
              <w:t>18</w:t>
            </w:r>
          </w:p>
        </w:tc>
        <w:tc>
          <w:tcPr>
            <w:tcW w:w="4253" w:type="dxa"/>
            <w:vMerge/>
          </w:tcPr>
          <w:p w:rsidR="00CE1F65" w:rsidRPr="00495E14" w:rsidRDefault="00CE1F65" w:rsidP="009655CB"/>
        </w:tc>
      </w:tr>
      <w:tr w:rsidR="00CE1F65" w:rsidTr="003C7019">
        <w:tc>
          <w:tcPr>
            <w:tcW w:w="948" w:type="dxa"/>
          </w:tcPr>
          <w:p w:rsidR="00CE1F65" w:rsidRPr="00495E14" w:rsidRDefault="00CE1F65" w:rsidP="009655CB">
            <w:pPr>
              <w:jc w:val="center"/>
            </w:pPr>
            <w:r w:rsidRPr="00495E14">
              <w:t>38 К5</w:t>
            </w:r>
          </w:p>
        </w:tc>
        <w:tc>
          <w:tcPr>
            <w:tcW w:w="2174" w:type="dxa"/>
            <w:vMerge/>
          </w:tcPr>
          <w:p w:rsidR="00CE1F65" w:rsidRPr="00495E14" w:rsidRDefault="00CE1F65" w:rsidP="009655CB">
            <w:pPr>
              <w:jc w:val="center"/>
            </w:pPr>
          </w:p>
        </w:tc>
        <w:tc>
          <w:tcPr>
            <w:tcW w:w="1225" w:type="dxa"/>
          </w:tcPr>
          <w:p w:rsidR="00CE1F65" w:rsidRPr="00495E14" w:rsidRDefault="00CE1F65" w:rsidP="009655CB">
            <w:pPr>
              <w:jc w:val="center"/>
            </w:pPr>
            <w:r w:rsidRPr="00495E14">
              <w:t>В</w:t>
            </w:r>
          </w:p>
        </w:tc>
        <w:tc>
          <w:tcPr>
            <w:tcW w:w="1358" w:type="dxa"/>
          </w:tcPr>
          <w:p w:rsidR="00CE1F65" w:rsidRPr="00495E14" w:rsidRDefault="00CE1F65" w:rsidP="009655CB">
            <w:pPr>
              <w:jc w:val="center"/>
            </w:pPr>
            <w:r>
              <w:t>50</w:t>
            </w:r>
          </w:p>
        </w:tc>
        <w:tc>
          <w:tcPr>
            <w:tcW w:w="1358" w:type="dxa"/>
          </w:tcPr>
          <w:p w:rsidR="00CE1F65" w:rsidRPr="00495E14" w:rsidRDefault="00D34E63" w:rsidP="009655CB">
            <w:pPr>
              <w:jc w:val="center"/>
            </w:pPr>
            <w:r>
              <w:t>55</w:t>
            </w:r>
          </w:p>
        </w:tc>
        <w:tc>
          <w:tcPr>
            <w:tcW w:w="4253" w:type="dxa"/>
            <w:vMerge/>
          </w:tcPr>
          <w:p w:rsidR="00CE1F65" w:rsidRPr="00495E14" w:rsidRDefault="00CE1F65" w:rsidP="009655CB"/>
        </w:tc>
      </w:tr>
      <w:tr w:rsidR="009655CB" w:rsidTr="00BD6F85">
        <w:tc>
          <w:tcPr>
            <w:tcW w:w="11316" w:type="dxa"/>
            <w:gridSpan w:val="6"/>
          </w:tcPr>
          <w:p w:rsidR="009655CB" w:rsidRPr="00CB43CF" w:rsidRDefault="009655CB" w:rsidP="009655CB">
            <w:pPr>
              <w:jc w:val="center"/>
              <w:rPr>
                <w:b/>
              </w:rPr>
            </w:pPr>
            <w:r w:rsidRPr="00CB43CF">
              <w:rPr>
                <w:b/>
              </w:rPr>
              <w:t>УСТНАЯ РЕЧЬ</w:t>
            </w:r>
          </w:p>
        </w:tc>
      </w:tr>
      <w:tr w:rsidR="009655CB" w:rsidTr="00BD6F85">
        <w:tc>
          <w:tcPr>
            <w:tcW w:w="11316" w:type="dxa"/>
            <w:gridSpan w:val="6"/>
          </w:tcPr>
          <w:p w:rsidR="009655CB" w:rsidRPr="00CB43CF" w:rsidRDefault="009655CB" w:rsidP="009655CB">
            <w:pPr>
              <w:jc w:val="center"/>
              <w:rPr>
                <w:b/>
              </w:rPr>
            </w:pPr>
            <w:r w:rsidRPr="00CB43CF">
              <w:rPr>
                <w:b/>
              </w:rPr>
              <w:t>Раздел 5. Говорение</w:t>
            </w:r>
          </w:p>
        </w:tc>
      </w:tr>
      <w:tr w:rsidR="003C7019" w:rsidTr="003C7019">
        <w:tc>
          <w:tcPr>
            <w:tcW w:w="948" w:type="dxa"/>
          </w:tcPr>
          <w:p w:rsidR="009655CB" w:rsidRPr="00495E14" w:rsidRDefault="009655CB" w:rsidP="009655CB">
            <w:pPr>
              <w:jc w:val="center"/>
            </w:pPr>
            <w:r w:rsidRPr="00495E14">
              <w:t>39 (1У)</w:t>
            </w:r>
          </w:p>
        </w:tc>
        <w:tc>
          <w:tcPr>
            <w:tcW w:w="2174" w:type="dxa"/>
          </w:tcPr>
          <w:p w:rsidR="009655CB" w:rsidRPr="00495E14" w:rsidRDefault="009655CB" w:rsidP="009655CB">
            <w:pPr>
              <w:jc w:val="center"/>
            </w:pPr>
            <w:r w:rsidRPr="00495E14">
              <w:rPr>
                <w:w w:val="105"/>
              </w:rPr>
              <w:t>Чтение текста вслух</w:t>
            </w:r>
          </w:p>
        </w:tc>
        <w:tc>
          <w:tcPr>
            <w:tcW w:w="1225" w:type="dxa"/>
          </w:tcPr>
          <w:p w:rsidR="009655CB" w:rsidRPr="00495E14" w:rsidRDefault="009655CB" w:rsidP="009655CB">
            <w:pPr>
              <w:jc w:val="center"/>
            </w:pPr>
            <w:r w:rsidRPr="00495E14">
              <w:t>Б</w:t>
            </w:r>
          </w:p>
        </w:tc>
        <w:tc>
          <w:tcPr>
            <w:tcW w:w="1358" w:type="dxa"/>
          </w:tcPr>
          <w:p w:rsidR="009655CB" w:rsidRPr="00495E14" w:rsidRDefault="009655CB" w:rsidP="009655CB">
            <w:pPr>
              <w:jc w:val="center"/>
            </w:pPr>
            <w:r>
              <w:t>60</w:t>
            </w:r>
          </w:p>
        </w:tc>
        <w:tc>
          <w:tcPr>
            <w:tcW w:w="1358" w:type="dxa"/>
          </w:tcPr>
          <w:p w:rsidR="009655CB" w:rsidRPr="00495E14" w:rsidRDefault="00D34E63" w:rsidP="009655CB">
            <w:pPr>
              <w:jc w:val="center"/>
            </w:pPr>
            <w:r>
              <w:t>91</w:t>
            </w:r>
          </w:p>
        </w:tc>
        <w:tc>
          <w:tcPr>
            <w:tcW w:w="4253" w:type="dxa"/>
          </w:tcPr>
          <w:p w:rsidR="009655CB" w:rsidRPr="00495E14" w:rsidRDefault="00CE1F65" w:rsidP="00327524">
            <w:pPr>
              <w:jc w:val="both"/>
            </w:pPr>
            <w:r>
              <w:t xml:space="preserve">Задание выполнено на </w:t>
            </w:r>
            <w:r w:rsidR="008D5E2C">
              <w:t>высоком</w:t>
            </w:r>
            <w:r>
              <w:t xml:space="preserve"> уровне</w:t>
            </w:r>
            <w:r w:rsidR="00327524">
              <w:t xml:space="preserve">, </w:t>
            </w:r>
            <w:r w:rsidR="008D5E2C">
              <w:t>с заданием не справился только участник, не набравший минимальный балл. Рост показателя выполнения по сравнению с прошлым годом вырос на 31%.</w:t>
            </w:r>
          </w:p>
        </w:tc>
      </w:tr>
      <w:tr w:rsidR="003C7019" w:rsidTr="003C7019">
        <w:tc>
          <w:tcPr>
            <w:tcW w:w="948" w:type="dxa"/>
          </w:tcPr>
          <w:p w:rsidR="009655CB" w:rsidRPr="00495E14" w:rsidRDefault="009655CB" w:rsidP="009655CB">
            <w:pPr>
              <w:jc w:val="center"/>
            </w:pPr>
            <w:r w:rsidRPr="00495E14">
              <w:t>40 (2У)</w:t>
            </w:r>
          </w:p>
        </w:tc>
        <w:tc>
          <w:tcPr>
            <w:tcW w:w="2174" w:type="dxa"/>
          </w:tcPr>
          <w:p w:rsidR="009655CB" w:rsidRPr="00495E14" w:rsidRDefault="009655CB" w:rsidP="009655CB">
            <w:pPr>
              <w:jc w:val="center"/>
            </w:pPr>
            <w:r w:rsidRPr="00495E14">
              <w:t>Условный диалог-расспрос (экзаменуемый задает вопрос)</w:t>
            </w:r>
          </w:p>
        </w:tc>
        <w:tc>
          <w:tcPr>
            <w:tcW w:w="1225" w:type="dxa"/>
          </w:tcPr>
          <w:p w:rsidR="009655CB" w:rsidRPr="00495E14" w:rsidRDefault="009655CB" w:rsidP="009655CB">
            <w:pPr>
              <w:jc w:val="center"/>
            </w:pPr>
            <w:r w:rsidRPr="00495E14">
              <w:t>Б</w:t>
            </w:r>
          </w:p>
        </w:tc>
        <w:tc>
          <w:tcPr>
            <w:tcW w:w="1358" w:type="dxa"/>
          </w:tcPr>
          <w:p w:rsidR="009655CB" w:rsidRPr="00495E14" w:rsidRDefault="009655CB" w:rsidP="009655CB">
            <w:pPr>
              <w:jc w:val="center"/>
            </w:pPr>
            <w:r>
              <w:t>43</w:t>
            </w:r>
          </w:p>
        </w:tc>
        <w:tc>
          <w:tcPr>
            <w:tcW w:w="1358" w:type="dxa"/>
          </w:tcPr>
          <w:p w:rsidR="009655CB" w:rsidRPr="00495E14" w:rsidRDefault="00D34E63" w:rsidP="009655CB">
            <w:pPr>
              <w:jc w:val="center"/>
            </w:pPr>
            <w:r>
              <w:t>61</w:t>
            </w:r>
          </w:p>
        </w:tc>
        <w:tc>
          <w:tcPr>
            <w:tcW w:w="4253" w:type="dxa"/>
          </w:tcPr>
          <w:p w:rsidR="009655CB" w:rsidRPr="00495E14" w:rsidRDefault="00327524" w:rsidP="00327524">
            <w:pPr>
              <w:jc w:val="both"/>
            </w:pPr>
            <w:r>
              <w:t xml:space="preserve">Задание базового уровня, процент выполнения </w:t>
            </w:r>
            <w:r w:rsidR="008D5E2C">
              <w:t>выше</w:t>
            </w:r>
            <w:r>
              <w:t xml:space="preserve"> 50%, что говорит о том, что умение постановки вопросов сформировано </w:t>
            </w:r>
            <w:r w:rsidR="008D5E2C">
              <w:t>на достаточном уровне</w:t>
            </w:r>
            <w:r>
              <w:t xml:space="preserve">. </w:t>
            </w:r>
          </w:p>
        </w:tc>
      </w:tr>
      <w:tr w:rsidR="003C7019" w:rsidTr="003C7019">
        <w:tc>
          <w:tcPr>
            <w:tcW w:w="948" w:type="dxa"/>
          </w:tcPr>
          <w:p w:rsidR="009655CB" w:rsidRPr="00495E14" w:rsidRDefault="009655CB" w:rsidP="009655CB">
            <w:pPr>
              <w:jc w:val="center"/>
            </w:pPr>
            <w:r w:rsidRPr="00495E14">
              <w:t>41 (3У)</w:t>
            </w:r>
          </w:p>
        </w:tc>
        <w:tc>
          <w:tcPr>
            <w:tcW w:w="2174" w:type="dxa"/>
          </w:tcPr>
          <w:p w:rsidR="009655CB" w:rsidRPr="00495E14" w:rsidRDefault="009655CB" w:rsidP="009655CB">
            <w:pPr>
              <w:jc w:val="center"/>
            </w:pPr>
            <w:r w:rsidRPr="00495E14">
              <w:t>Условный диалог-интервью (экзаменуемый отвечает на вопросы)</w:t>
            </w:r>
          </w:p>
        </w:tc>
        <w:tc>
          <w:tcPr>
            <w:tcW w:w="1225" w:type="dxa"/>
          </w:tcPr>
          <w:p w:rsidR="009655CB" w:rsidRPr="00495E14" w:rsidRDefault="009655CB" w:rsidP="009655CB">
            <w:pPr>
              <w:jc w:val="center"/>
            </w:pPr>
            <w:r w:rsidRPr="00495E14">
              <w:t>В</w:t>
            </w:r>
          </w:p>
        </w:tc>
        <w:tc>
          <w:tcPr>
            <w:tcW w:w="1358" w:type="dxa"/>
          </w:tcPr>
          <w:p w:rsidR="009655CB" w:rsidRPr="00495E14" w:rsidRDefault="009655CB" w:rsidP="009655CB">
            <w:pPr>
              <w:jc w:val="center"/>
            </w:pPr>
            <w:r>
              <w:t>42</w:t>
            </w:r>
          </w:p>
        </w:tc>
        <w:tc>
          <w:tcPr>
            <w:tcW w:w="1358" w:type="dxa"/>
          </w:tcPr>
          <w:p w:rsidR="009655CB" w:rsidRPr="00495E14" w:rsidRDefault="00D34E63" w:rsidP="009655CB">
            <w:pPr>
              <w:jc w:val="center"/>
            </w:pPr>
            <w:r>
              <w:t>31</w:t>
            </w:r>
          </w:p>
        </w:tc>
        <w:tc>
          <w:tcPr>
            <w:tcW w:w="4253" w:type="dxa"/>
          </w:tcPr>
          <w:p w:rsidR="009655CB" w:rsidRPr="00495E14" w:rsidRDefault="00327524" w:rsidP="00327524">
            <w:pPr>
              <w:jc w:val="both"/>
            </w:pPr>
            <w:r>
              <w:t xml:space="preserve">Задание выполнено </w:t>
            </w:r>
            <w:r w:rsidR="008D5E2C">
              <w:t>хуже</w:t>
            </w:r>
            <w:r>
              <w:t>, чем в 202</w:t>
            </w:r>
            <w:r w:rsidR="008D5E2C">
              <w:t>4</w:t>
            </w:r>
            <w:r>
              <w:t xml:space="preserve"> году. </w:t>
            </w:r>
            <w:r w:rsidR="008D5E2C">
              <w:t>Ряд э</w:t>
            </w:r>
            <w:r>
              <w:t>кзаменуемы</w:t>
            </w:r>
            <w:r w:rsidR="008D5E2C">
              <w:t>х</w:t>
            </w:r>
            <w:r>
              <w:t xml:space="preserve"> </w:t>
            </w:r>
            <w:r w:rsidR="008D5E2C">
              <w:t>испытывают трудности</w:t>
            </w:r>
            <w:r>
              <w:t xml:space="preserve"> </w:t>
            </w:r>
            <w:r w:rsidR="007411D2">
              <w:t>при ответах на</w:t>
            </w:r>
            <w:r>
              <w:t xml:space="preserve"> вопросы интервьюера, </w:t>
            </w:r>
            <w:r w:rsidR="007411D2">
              <w:t xml:space="preserve">не всегда </w:t>
            </w:r>
            <w:r>
              <w:t>грамматически правильно оформля</w:t>
            </w:r>
            <w:r w:rsidR="007411D2">
              <w:t xml:space="preserve">ют </w:t>
            </w:r>
            <w:r>
              <w:t>ответные фразы</w:t>
            </w:r>
            <w:r w:rsidR="007411D2">
              <w:t>, дают неполные или неточные ответы на вопросы.</w:t>
            </w:r>
          </w:p>
        </w:tc>
      </w:tr>
      <w:tr w:rsidR="00327524" w:rsidTr="003C7019">
        <w:tc>
          <w:tcPr>
            <w:tcW w:w="948" w:type="dxa"/>
          </w:tcPr>
          <w:p w:rsidR="00327524" w:rsidRPr="00495E14" w:rsidRDefault="00327524" w:rsidP="009655CB">
            <w:pPr>
              <w:jc w:val="center"/>
            </w:pPr>
            <w:r w:rsidRPr="00495E14">
              <w:t>42</w:t>
            </w:r>
          </w:p>
          <w:p w:rsidR="00327524" w:rsidRPr="00495E14" w:rsidRDefault="00327524" w:rsidP="009655CB">
            <w:pPr>
              <w:jc w:val="center"/>
            </w:pPr>
            <w:r w:rsidRPr="00495E14">
              <w:t>(4У К1)</w:t>
            </w:r>
          </w:p>
        </w:tc>
        <w:tc>
          <w:tcPr>
            <w:tcW w:w="2174" w:type="dxa"/>
            <w:vMerge w:val="restart"/>
          </w:tcPr>
          <w:p w:rsidR="00327524" w:rsidRPr="00495E14" w:rsidRDefault="00327524" w:rsidP="009655CB">
            <w:pPr>
              <w:jc w:val="center"/>
            </w:pPr>
            <w:r w:rsidRPr="00495E14">
              <w:rPr>
                <w:w w:val="105"/>
              </w:rPr>
              <w:t xml:space="preserve">Связное тематическое монологическое </w:t>
            </w:r>
            <w:r w:rsidRPr="00495E14">
              <w:rPr>
                <w:w w:val="105"/>
              </w:rPr>
              <w:lastRenderedPageBreak/>
              <w:t>высказывание с элементами рассуждения (обоснование выбора фотографий – иллюстраций к предложенной теме проектной работы и выражение собственного мнения по теме проекта)</w:t>
            </w:r>
          </w:p>
        </w:tc>
        <w:tc>
          <w:tcPr>
            <w:tcW w:w="1225" w:type="dxa"/>
            <w:vMerge w:val="restart"/>
          </w:tcPr>
          <w:p w:rsidR="00327524" w:rsidRPr="00495E14" w:rsidRDefault="00327524" w:rsidP="009655CB">
            <w:pPr>
              <w:jc w:val="center"/>
            </w:pPr>
            <w:r w:rsidRPr="00495E14">
              <w:lastRenderedPageBreak/>
              <w:t>В</w:t>
            </w:r>
          </w:p>
        </w:tc>
        <w:tc>
          <w:tcPr>
            <w:tcW w:w="1358" w:type="dxa"/>
          </w:tcPr>
          <w:p w:rsidR="00327524" w:rsidRPr="00495E14" w:rsidRDefault="00327524" w:rsidP="009655CB">
            <w:pPr>
              <w:jc w:val="center"/>
            </w:pPr>
            <w:r>
              <w:t>48</w:t>
            </w:r>
          </w:p>
        </w:tc>
        <w:tc>
          <w:tcPr>
            <w:tcW w:w="1358" w:type="dxa"/>
          </w:tcPr>
          <w:p w:rsidR="00327524" w:rsidRPr="00495E14" w:rsidRDefault="00D34E63" w:rsidP="009655CB">
            <w:pPr>
              <w:jc w:val="center"/>
            </w:pPr>
            <w:r>
              <w:t>66</w:t>
            </w:r>
          </w:p>
        </w:tc>
        <w:tc>
          <w:tcPr>
            <w:tcW w:w="4253" w:type="dxa"/>
            <w:vMerge w:val="restart"/>
          </w:tcPr>
          <w:p w:rsidR="00327524" w:rsidRPr="00C3024B" w:rsidRDefault="00327524" w:rsidP="00C3024B">
            <w:pPr>
              <w:jc w:val="both"/>
            </w:pPr>
            <w:r w:rsidRPr="00C3024B">
              <w:t xml:space="preserve">Задание выполнено по критериям </w:t>
            </w:r>
            <w:r w:rsidR="007411D2">
              <w:t xml:space="preserve">К1, К2 </w:t>
            </w:r>
            <w:r w:rsidRPr="00C3024B">
              <w:t xml:space="preserve">лучше, чем в прошлом году. Экзаменуемые знакомы с требованиями к </w:t>
            </w:r>
            <w:r w:rsidRPr="00C3024B">
              <w:lastRenderedPageBreak/>
              <w:t>выполнению задания и строят высказывание в соответстви</w:t>
            </w:r>
            <w:r w:rsidR="00C3024B" w:rsidRPr="00C3024B">
              <w:t>и</w:t>
            </w:r>
            <w:r w:rsidRPr="00C3024B">
              <w:t xml:space="preserve"> с критериями оценивания. </w:t>
            </w:r>
          </w:p>
        </w:tc>
      </w:tr>
      <w:tr w:rsidR="00327524" w:rsidTr="003C7019">
        <w:tc>
          <w:tcPr>
            <w:tcW w:w="948" w:type="dxa"/>
          </w:tcPr>
          <w:p w:rsidR="00327524" w:rsidRPr="00495E14" w:rsidRDefault="00327524" w:rsidP="009655CB">
            <w:pPr>
              <w:jc w:val="center"/>
            </w:pPr>
            <w:r w:rsidRPr="00495E14">
              <w:t>42</w:t>
            </w:r>
          </w:p>
          <w:p w:rsidR="00327524" w:rsidRPr="00495E14" w:rsidRDefault="00327524" w:rsidP="009655CB">
            <w:pPr>
              <w:jc w:val="center"/>
            </w:pPr>
            <w:r w:rsidRPr="00495E14">
              <w:lastRenderedPageBreak/>
              <w:t>(4У К2)</w:t>
            </w:r>
          </w:p>
        </w:tc>
        <w:tc>
          <w:tcPr>
            <w:tcW w:w="2174" w:type="dxa"/>
            <w:vMerge/>
          </w:tcPr>
          <w:p w:rsidR="00327524" w:rsidRPr="00495E14" w:rsidRDefault="00327524" w:rsidP="009655CB">
            <w:pPr>
              <w:jc w:val="center"/>
            </w:pPr>
          </w:p>
        </w:tc>
        <w:tc>
          <w:tcPr>
            <w:tcW w:w="1225" w:type="dxa"/>
            <w:vMerge/>
          </w:tcPr>
          <w:p w:rsidR="00327524" w:rsidRPr="00495E14" w:rsidRDefault="00327524" w:rsidP="009655CB">
            <w:pPr>
              <w:jc w:val="center"/>
            </w:pPr>
          </w:p>
        </w:tc>
        <w:tc>
          <w:tcPr>
            <w:tcW w:w="1358" w:type="dxa"/>
          </w:tcPr>
          <w:p w:rsidR="00327524" w:rsidRPr="00495E14" w:rsidRDefault="00327524" w:rsidP="009655CB">
            <w:pPr>
              <w:jc w:val="center"/>
            </w:pPr>
            <w:r>
              <w:t>57</w:t>
            </w:r>
          </w:p>
        </w:tc>
        <w:tc>
          <w:tcPr>
            <w:tcW w:w="1358" w:type="dxa"/>
          </w:tcPr>
          <w:p w:rsidR="00327524" w:rsidRPr="00495E14" w:rsidRDefault="00D34E63" w:rsidP="009655CB">
            <w:pPr>
              <w:jc w:val="center"/>
            </w:pPr>
            <w:r>
              <w:t>58</w:t>
            </w:r>
          </w:p>
        </w:tc>
        <w:tc>
          <w:tcPr>
            <w:tcW w:w="4253" w:type="dxa"/>
            <w:vMerge/>
          </w:tcPr>
          <w:p w:rsidR="00327524" w:rsidRPr="00495E14" w:rsidRDefault="00327524" w:rsidP="009655CB"/>
        </w:tc>
      </w:tr>
      <w:tr w:rsidR="00327524" w:rsidTr="003C7019">
        <w:tc>
          <w:tcPr>
            <w:tcW w:w="948" w:type="dxa"/>
          </w:tcPr>
          <w:p w:rsidR="00327524" w:rsidRPr="00495E14" w:rsidRDefault="00327524" w:rsidP="009655CB">
            <w:pPr>
              <w:jc w:val="center"/>
            </w:pPr>
            <w:r w:rsidRPr="00495E14">
              <w:t>42</w:t>
            </w:r>
          </w:p>
          <w:p w:rsidR="00327524" w:rsidRPr="00495E14" w:rsidRDefault="00327524" w:rsidP="009655CB">
            <w:pPr>
              <w:jc w:val="center"/>
            </w:pPr>
            <w:r w:rsidRPr="00495E14">
              <w:t>(4У К3)</w:t>
            </w:r>
          </w:p>
        </w:tc>
        <w:tc>
          <w:tcPr>
            <w:tcW w:w="2174" w:type="dxa"/>
            <w:vMerge/>
          </w:tcPr>
          <w:p w:rsidR="00327524" w:rsidRPr="00495E14" w:rsidRDefault="00327524" w:rsidP="009655CB">
            <w:pPr>
              <w:jc w:val="center"/>
            </w:pPr>
          </w:p>
        </w:tc>
        <w:tc>
          <w:tcPr>
            <w:tcW w:w="1225" w:type="dxa"/>
            <w:vMerge/>
          </w:tcPr>
          <w:p w:rsidR="00327524" w:rsidRPr="00495E14" w:rsidRDefault="00327524" w:rsidP="009655CB">
            <w:pPr>
              <w:jc w:val="center"/>
            </w:pPr>
          </w:p>
        </w:tc>
        <w:tc>
          <w:tcPr>
            <w:tcW w:w="1358" w:type="dxa"/>
          </w:tcPr>
          <w:p w:rsidR="00327524" w:rsidRPr="00495E14" w:rsidRDefault="00327524" w:rsidP="009655CB">
            <w:pPr>
              <w:jc w:val="center"/>
            </w:pPr>
            <w:r>
              <w:t>43</w:t>
            </w:r>
          </w:p>
        </w:tc>
        <w:tc>
          <w:tcPr>
            <w:tcW w:w="1358" w:type="dxa"/>
          </w:tcPr>
          <w:p w:rsidR="00327524" w:rsidRPr="00495E14" w:rsidRDefault="00D34E63" w:rsidP="009655CB">
            <w:pPr>
              <w:jc w:val="center"/>
            </w:pPr>
            <w:r>
              <w:t>30</w:t>
            </w:r>
          </w:p>
        </w:tc>
        <w:tc>
          <w:tcPr>
            <w:tcW w:w="4253" w:type="dxa"/>
            <w:vMerge/>
          </w:tcPr>
          <w:p w:rsidR="00327524" w:rsidRPr="00495E14" w:rsidRDefault="00327524" w:rsidP="009655CB"/>
        </w:tc>
      </w:tr>
    </w:tbl>
    <w:p w:rsidR="00C64F5B" w:rsidRDefault="00C64F5B" w:rsidP="00327524">
      <w:pPr>
        <w:tabs>
          <w:tab w:val="left" w:pos="-284"/>
        </w:tabs>
        <w:suppressAutoHyphens/>
        <w:spacing w:line="240" w:lineRule="atLeast"/>
        <w:jc w:val="both"/>
        <w:rPr>
          <w:sz w:val="28"/>
          <w:szCs w:val="28"/>
          <w:lang w:eastAsia="zh-CN"/>
        </w:rPr>
      </w:pPr>
    </w:p>
    <w:p w:rsidR="0051759B" w:rsidRPr="004A1FAE" w:rsidRDefault="0051759B" w:rsidP="004A1FAE">
      <w:pPr>
        <w:pStyle w:val="a8"/>
        <w:spacing w:before="0" w:beforeAutospacing="0" w:after="0" w:afterAutospacing="0" w:line="240" w:lineRule="atLeast"/>
        <w:ind w:firstLine="720"/>
        <w:jc w:val="both"/>
        <w:rPr>
          <w:sz w:val="28"/>
          <w:szCs w:val="28"/>
        </w:rPr>
      </w:pPr>
      <w:r>
        <w:rPr>
          <w:b/>
        </w:rPr>
        <w:t>ВЫВОДЫ:</w:t>
      </w:r>
    </w:p>
    <w:bookmarkEnd w:id="3"/>
    <w:p w:rsidR="00E95982" w:rsidRPr="008A2856" w:rsidRDefault="00E95982" w:rsidP="00E95982">
      <w:pPr>
        <w:spacing w:line="240" w:lineRule="atLeast"/>
        <w:ind w:firstLine="720"/>
        <w:jc w:val="both"/>
        <w:rPr>
          <w:sz w:val="28"/>
          <w:szCs w:val="28"/>
        </w:rPr>
      </w:pPr>
      <w:r w:rsidRPr="008A2856">
        <w:rPr>
          <w:sz w:val="28"/>
          <w:szCs w:val="28"/>
        </w:rPr>
        <w:t xml:space="preserve">В целом результаты экзамена 2025 года показали, что выпускники </w:t>
      </w:r>
      <w:r>
        <w:rPr>
          <w:sz w:val="28"/>
          <w:szCs w:val="28"/>
        </w:rPr>
        <w:t>Вологодской области</w:t>
      </w:r>
      <w:r w:rsidRPr="008A2856">
        <w:rPr>
          <w:sz w:val="28"/>
          <w:szCs w:val="28"/>
        </w:rPr>
        <w:t xml:space="preserve"> продемонстрировали </w:t>
      </w:r>
      <w:r w:rsidRPr="00E95982">
        <w:rPr>
          <w:b/>
          <w:i/>
          <w:sz w:val="28"/>
          <w:szCs w:val="28"/>
        </w:rPr>
        <w:t>достаточный уровень</w:t>
      </w:r>
      <w:r w:rsidRPr="008A2856">
        <w:rPr>
          <w:sz w:val="28"/>
          <w:szCs w:val="28"/>
        </w:rPr>
        <w:t xml:space="preserve"> сформированности умений:</w:t>
      </w:r>
    </w:p>
    <w:p w:rsidR="00E95982" w:rsidRPr="008A2856" w:rsidRDefault="00E95982" w:rsidP="00E95982">
      <w:pPr>
        <w:spacing w:line="240" w:lineRule="atLeast"/>
        <w:ind w:firstLine="720"/>
        <w:jc w:val="both"/>
        <w:rPr>
          <w:sz w:val="28"/>
          <w:szCs w:val="28"/>
        </w:rPr>
      </w:pPr>
      <w:r w:rsidRPr="008A2856">
        <w:rPr>
          <w:sz w:val="28"/>
          <w:szCs w:val="28"/>
        </w:rPr>
        <w:t xml:space="preserve">- понимания основного содержания прослушанного текста, </w:t>
      </w:r>
    </w:p>
    <w:p w:rsidR="00E95982" w:rsidRPr="008A2856" w:rsidRDefault="00E95982" w:rsidP="00E95982">
      <w:pPr>
        <w:spacing w:line="240" w:lineRule="atLeast"/>
        <w:ind w:firstLine="720"/>
        <w:jc w:val="both"/>
        <w:rPr>
          <w:sz w:val="28"/>
          <w:szCs w:val="28"/>
        </w:rPr>
      </w:pPr>
      <w:r w:rsidRPr="008A2856">
        <w:rPr>
          <w:sz w:val="28"/>
          <w:szCs w:val="28"/>
        </w:rPr>
        <w:t xml:space="preserve">- понимания в прослушанном тексте запрашиваемой информации, </w:t>
      </w:r>
    </w:p>
    <w:p w:rsidR="00E95982" w:rsidRPr="008A2856" w:rsidRDefault="00E95982" w:rsidP="00E95982">
      <w:pPr>
        <w:spacing w:line="240" w:lineRule="atLeast"/>
        <w:ind w:firstLine="720"/>
        <w:jc w:val="both"/>
        <w:rPr>
          <w:sz w:val="28"/>
          <w:szCs w:val="28"/>
        </w:rPr>
      </w:pPr>
      <w:r w:rsidRPr="008A2856">
        <w:rPr>
          <w:sz w:val="28"/>
          <w:szCs w:val="28"/>
        </w:rPr>
        <w:t xml:space="preserve">- полного понимания прослушанного текста, </w:t>
      </w:r>
    </w:p>
    <w:p w:rsidR="00E95982" w:rsidRPr="008A2856" w:rsidRDefault="00E95982" w:rsidP="00E95982">
      <w:pPr>
        <w:spacing w:line="240" w:lineRule="atLeast"/>
        <w:ind w:firstLine="720"/>
        <w:jc w:val="both"/>
        <w:rPr>
          <w:sz w:val="28"/>
          <w:szCs w:val="28"/>
        </w:rPr>
      </w:pPr>
      <w:r w:rsidRPr="008A2856">
        <w:rPr>
          <w:sz w:val="28"/>
          <w:szCs w:val="28"/>
        </w:rPr>
        <w:t xml:space="preserve">- понимания основного содержания текста; </w:t>
      </w:r>
    </w:p>
    <w:p w:rsidR="00E95982" w:rsidRPr="008A2856" w:rsidRDefault="00E95982" w:rsidP="00E95982">
      <w:pPr>
        <w:spacing w:line="240" w:lineRule="atLeast"/>
        <w:ind w:firstLine="720"/>
        <w:jc w:val="both"/>
        <w:rPr>
          <w:sz w:val="28"/>
          <w:szCs w:val="28"/>
        </w:rPr>
      </w:pPr>
      <w:r w:rsidRPr="008A2856">
        <w:rPr>
          <w:sz w:val="28"/>
          <w:szCs w:val="28"/>
        </w:rPr>
        <w:t xml:space="preserve">- понимания структурно-смысловых связей в тексте, </w:t>
      </w:r>
    </w:p>
    <w:p w:rsidR="00E95982" w:rsidRPr="008A2856" w:rsidRDefault="00E95982" w:rsidP="00E95982">
      <w:pPr>
        <w:spacing w:line="240" w:lineRule="atLeast"/>
        <w:ind w:firstLine="720"/>
        <w:jc w:val="both"/>
        <w:rPr>
          <w:sz w:val="28"/>
          <w:szCs w:val="28"/>
        </w:rPr>
      </w:pPr>
      <w:r w:rsidRPr="008A2856">
        <w:rPr>
          <w:sz w:val="28"/>
          <w:szCs w:val="28"/>
        </w:rPr>
        <w:t>- полного понимания информации в тексте,</w:t>
      </w:r>
    </w:p>
    <w:p w:rsidR="00E95982" w:rsidRPr="008A2856" w:rsidRDefault="00E95982" w:rsidP="00E95982">
      <w:pPr>
        <w:spacing w:line="240" w:lineRule="atLeast"/>
        <w:ind w:firstLine="720"/>
        <w:jc w:val="both"/>
        <w:rPr>
          <w:sz w:val="28"/>
          <w:szCs w:val="28"/>
        </w:rPr>
      </w:pPr>
      <w:r w:rsidRPr="008A2856">
        <w:rPr>
          <w:sz w:val="28"/>
          <w:szCs w:val="28"/>
        </w:rPr>
        <w:t xml:space="preserve">А также показали </w:t>
      </w:r>
      <w:r w:rsidRPr="00172E66">
        <w:rPr>
          <w:i/>
          <w:sz w:val="28"/>
          <w:szCs w:val="28"/>
        </w:rPr>
        <w:t>сформированность умений</w:t>
      </w:r>
      <w:r w:rsidRPr="008A2856">
        <w:rPr>
          <w:sz w:val="28"/>
          <w:szCs w:val="28"/>
        </w:rPr>
        <w:t>:</w:t>
      </w:r>
    </w:p>
    <w:p w:rsidR="00E95982" w:rsidRPr="008A2856" w:rsidRDefault="00E95982" w:rsidP="00E95982">
      <w:pPr>
        <w:spacing w:line="240" w:lineRule="atLeast"/>
        <w:ind w:firstLine="720"/>
        <w:jc w:val="both"/>
        <w:rPr>
          <w:sz w:val="28"/>
          <w:szCs w:val="28"/>
        </w:rPr>
      </w:pPr>
      <w:r w:rsidRPr="008A2856">
        <w:rPr>
          <w:sz w:val="28"/>
          <w:szCs w:val="28"/>
        </w:rPr>
        <w:t>- писать электронное письмо личного характера;</w:t>
      </w:r>
    </w:p>
    <w:p w:rsidR="00E95982" w:rsidRPr="008A2856" w:rsidRDefault="00E95982" w:rsidP="00E95982">
      <w:pPr>
        <w:spacing w:line="240" w:lineRule="atLeast"/>
        <w:ind w:firstLine="720"/>
        <w:jc w:val="both"/>
        <w:rPr>
          <w:sz w:val="28"/>
          <w:szCs w:val="28"/>
        </w:rPr>
      </w:pPr>
      <w:r w:rsidRPr="008A2856">
        <w:rPr>
          <w:sz w:val="28"/>
          <w:szCs w:val="28"/>
        </w:rPr>
        <w:t xml:space="preserve">- писать письменное высказывание с элементами рассуждения на основе таблицы/диаграммы; </w:t>
      </w:r>
    </w:p>
    <w:p w:rsidR="00E95982" w:rsidRPr="008A2856" w:rsidRDefault="00E95982" w:rsidP="00E95982">
      <w:pPr>
        <w:spacing w:line="240" w:lineRule="atLeast"/>
        <w:ind w:firstLine="720"/>
        <w:jc w:val="both"/>
        <w:rPr>
          <w:sz w:val="28"/>
          <w:szCs w:val="28"/>
        </w:rPr>
      </w:pPr>
      <w:r w:rsidRPr="008A2856">
        <w:rPr>
          <w:sz w:val="28"/>
          <w:szCs w:val="28"/>
        </w:rPr>
        <w:t xml:space="preserve">- читать вслух; </w:t>
      </w:r>
    </w:p>
    <w:p w:rsidR="00E95982" w:rsidRPr="008A2856" w:rsidRDefault="00E95982" w:rsidP="00E95982">
      <w:pPr>
        <w:spacing w:line="240" w:lineRule="atLeast"/>
        <w:ind w:firstLine="720"/>
        <w:jc w:val="both"/>
        <w:rPr>
          <w:sz w:val="28"/>
          <w:szCs w:val="28"/>
        </w:rPr>
      </w:pPr>
      <w:r w:rsidRPr="008A2856">
        <w:rPr>
          <w:sz w:val="28"/>
          <w:szCs w:val="28"/>
        </w:rPr>
        <w:t>- вести условный</w:t>
      </w:r>
      <w:r w:rsidRPr="008A2856">
        <w:rPr>
          <w:sz w:val="28"/>
          <w:szCs w:val="28"/>
        </w:rPr>
        <w:tab/>
        <w:t xml:space="preserve">диалог-расспрос и условный диалог-интервью; </w:t>
      </w:r>
    </w:p>
    <w:p w:rsidR="00E95982" w:rsidRPr="008A2856" w:rsidRDefault="00E95982" w:rsidP="00E95982">
      <w:pPr>
        <w:spacing w:line="240" w:lineRule="atLeast"/>
        <w:ind w:firstLine="720"/>
        <w:jc w:val="both"/>
        <w:rPr>
          <w:sz w:val="28"/>
          <w:szCs w:val="28"/>
        </w:rPr>
      </w:pPr>
      <w:r w:rsidRPr="008A2856">
        <w:rPr>
          <w:sz w:val="28"/>
          <w:szCs w:val="28"/>
        </w:rPr>
        <w:t>- продуцировать связное тематическое монологическое высказывание с элементами рассуждения (обоснование выбора   фотографий-иллюстраций к предложенной теме проектной работы и выражение собственного мнения по    теме проекта).</w:t>
      </w:r>
    </w:p>
    <w:p w:rsidR="00E95982" w:rsidRPr="008A2856" w:rsidRDefault="00E95982" w:rsidP="00E95982">
      <w:pPr>
        <w:spacing w:line="240" w:lineRule="atLeast"/>
        <w:ind w:firstLine="720"/>
        <w:jc w:val="both"/>
        <w:rPr>
          <w:sz w:val="28"/>
          <w:szCs w:val="28"/>
        </w:rPr>
      </w:pPr>
      <w:r w:rsidRPr="008A2856">
        <w:rPr>
          <w:sz w:val="28"/>
          <w:szCs w:val="28"/>
        </w:rPr>
        <w:t>Вместе с этим у выпускников присутствует сформированность грамматических и лексико-грамматических навыков на базовом и высоком уровнях.</w:t>
      </w:r>
    </w:p>
    <w:p w:rsidR="009F3657" w:rsidRPr="00F02A40" w:rsidRDefault="009F3657" w:rsidP="009F3657">
      <w:pPr>
        <w:pStyle w:val="a5"/>
        <w:spacing w:line="240" w:lineRule="atLeast"/>
        <w:ind w:left="0" w:firstLine="709"/>
        <w:jc w:val="both"/>
        <w:rPr>
          <w:bCs/>
          <w:iCs/>
          <w:sz w:val="28"/>
          <w:szCs w:val="28"/>
          <w:lang w:eastAsia="ru-RU"/>
        </w:rPr>
      </w:pPr>
      <w:r w:rsidRPr="00F02A40">
        <w:rPr>
          <w:bCs/>
          <w:iCs/>
          <w:sz w:val="28"/>
          <w:szCs w:val="28"/>
          <w:lang w:eastAsia="ru-RU"/>
        </w:rPr>
        <w:t xml:space="preserve">В целом, </w:t>
      </w:r>
      <w:r>
        <w:rPr>
          <w:bCs/>
          <w:iCs/>
          <w:sz w:val="28"/>
          <w:szCs w:val="28"/>
          <w:lang w:eastAsia="ru-RU"/>
        </w:rPr>
        <w:t xml:space="preserve">в регионе </w:t>
      </w:r>
      <w:r w:rsidRPr="00E95982">
        <w:rPr>
          <w:b/>
          <w:bCs/>
          <w:i/>
          <w:iCs/>
          <w:sz w:val="28"/>
          <w:szCs w:val="28"/>
          <w:lang w:eastAsia="ru-RU"/>
        </w:rPr>
        <w:t>нельзя считать достаточным</w:t>
      </w:r>
      <w:r>
        <w:rPr>
          <w:bCs/>
          <w:iCs/>
          <w:sz w:val="28"/>
          <w:szCs w:val="28"/>
          <w:lang w:eastAsia="ru-RU"/>
        </w:rPr>
        <w:t xml:space="preserve"> уровень сформированности следующих умений и навыков:</w:t>
      </w:r>
    </w:p>
    <w:p w:rsidR="009F3657" w:rsidRPr="00F02A40" w:rsidRDefault="009F3657" w:rsidP="009F3657">
      <w:pPr>
        <w:pStyle w:val="a5"/>
        <w:widowControl/>
        <w:numPr>
          <w:ilvl w:val="0"/>
          <w:numId w:val="49"/>
        </w:numPr>
        <w:tabs>
          <w:tab w:val="left" w:pos="426"/>
        </w:tabs>
        <w:autoSpaceDE/>
        <w:autoSpaceDN/>
        <w:spacing w:line="240" w:lineRule="atLeast"/>
        <w:ind w:left="0" w:firstLine="709"/>
        <w:contextualSpacing/>
        <w:jc w:val="both"/>
        <w:rPr>
          <w:bCs/>
          <w:iCs/>
          <w:sz w:val="28"/>
          <w:szCs w:val="28"/>
          <w:lang w:eastAsia="ru-RU"/>
        </w:rPr>
      </w:pPr>
      <w:proofErr w:type="spellStart"/>
      <w:r w:rsidRPr="00F02A40">
        <w:rPr>
          <w:bCs/>
          <w:iCs/>
          <w:sz w:val="28"/>
          <w:szCs w:val="28"/>
          <w:lang w:eastAsia="ru-RU"/>
        </w:rPr>
        <w:t>Лексико</w:t>
      </w:r>
      <w:proofErr w:type="spellEnd"/>
      <w:r w:rsidRPr="00F02A40">
        <w:rPr>
          <w:bCs/>
          <w:iCs/>
          <w:sz w:val="28"/>
          <w:szCs w:val="28"/>
          <w:lang w:eastAsia="ru-RU"/>
        </w:rPr>
        <w:t xml:space="preserve"> - грамматические навыки (задани</w:t>
      </w:r>
      <w:r>
        <w:rPr>
          <w:bCs/>
          <w:iCs/>
          <w:sz w:val="28"/>
          <w:szCs w:val="28"/>
          <w:lang w:eastAsia="ru-RU"/>
        </w:rPr>
        <w:t>я</w:t>
      </w:r>
      <w:r w:rsidRPr="00F02A40">
        <w:rPr>
          <w:bCs/>
          <w:iCs/>
          <w:sz w:val="28"/>
          <w:szCs w:val="28"/>
          <w:lang w:eastAsia="ru-RU"/>
        </w:rPr>
        <w:t xml:space="preserve"> высокого уровня);</w:t>
      </w:r>
    </w:p>
    <w:p w:rsidR="009F3657" w:rsidRPr="00F02A40" w:rsidRDefault="009F3657" w:rsidP="009F3657">
      <w:pPr>
        <w:pStyle w:val="a5"/>
        <w:widowControl/>
        <w:numPr>
          <w:ilvl w:val="0"/>
          <w:numId w:val="49"/>
        </w:numPr>
        <w:tabs>
          <w:tab w:val="left" w:pos="426"/>
        </w:tabs>
        <w:autoSpaceDE/>
        <w:autoSpaceDN/>
        <w:spacing w:line="240" w:lineRule="atLeast"/>
        <w:ind w:left="0" w:firstLine="709"/>
        <w:contextualSpacing/>
        <w:jc w:val="both"/>
        <w:rPr>
          <w:bCs/>
          <w:iCs/>
          <w:sz w:val="28"/>
          <w:szCs w:val="28"/>
          <w:lang w:eastAsia="ru-RU"/>
        </w:rPr>
      </w:pPr>
      <w:r w:rsidRPr="00F02A40">
        <w:rPr>
          <w:bCs/>
          <w:iCs/>
          <w:sz w:val="28"/>
          <w:szCs w:val="28"/>
          <w:lang w:eastAsia="ru-RU"/>
        </w:rPr>
        <w:t>Языковое оформление электронного письма;</w:t>
      </w:r>
    </w:p>
    <w:p w:rsidR="009F3657" w:rsidRPr="00F02A40" w:rsidRDefault="009F3657" w:rsidP="009F3657">
      <w:pPr>
        <w:pStyle w:val="a5"/>
        <w:widowControl/>
        <w:numPr>
          <w:ilvl w:val="0"/>
          <w:numId w:val="49"/>
        </w:numPr>
        <w:tabs>
          <w:tab w:val="left" w:pos="426"/>
        </w:tabs>
        <w:autoSpaceDE/>
        <w:autoSpaceDN/>
        <w:spacing w:line="240" w:lineRule="atLeast"/>
        <w:ind w:left="0" w:firstLine="709"/>
        <w:contextualSpacing/>
        <w:jc w:val="both"/>
        <w:rPr>
          <w:bCs/>
          <w:iCs/>
          <w:sz w:val="28"/>
          <w:szCs w:val="28"/>
          <w:lang w:eastAsia="ru-RU"/>
        </w:rPr>
      </w:pPr>
      <w:r w:rsidRPr="00F02A40">
        <w:rPr>
          <w:bCs/>
          <w:iCs/>
          <w:sz w:val="28"/>
          <w:szCs w:val="28"/>
          <w:lang w:eastAsia="ru-RU"/>
        </w:rPr>
        <w:t>Грамматическое оформление письменного высказывания с элементами рассуждения;</w:t>
      </w:r>
    </w:p>
    <w:p w:rsidR="009F3657" w:rsidRPr="00F02A40" w:rsidRDefault="009F3657" w:rsidP="009F3657">
      <w:pPr>
        <w:pStyle w:val="a5"/>
        <w:widowControl/>
        <w:numPr>
          <w:ilvl w:val="0"/>
          <w:numId w:val="49"/>
        </w:numPr>
        <w:tabs>
          <w:tab w:val="left" w:pos="426"/>
        </w:tabs>
        <w:autoSpaceDE/>
        <w:autoSpaceDN/>
        <w:spacing w:line="240" w:lineRule="atLeast"/>
        <w:ind w:left="0" w:firstLine="709"/>
        <w:contextualSpacing/>
        <w:jc w:val="both"/>
        <w:rPr>
          <w:bCs/>
          <w:iCs/>
          <w:sz w:val="28"/>
          <w:szCs w:val="28"/>
          <w:lang w:eastAsia="ru-RU"/>
        </w:rPr>
      </w:pPr>
      <w:r w:rsidRPr="00F02A40">
        <w:rPr>
          <w:bCs/>
          <w:iCs/>
          <w:sz w:val="28"/>
          <w:szCs w:val="28"/>
          <w:lang w:eastAsia="ru-RU"/>
        </w:rPr>
        <w:t>Ведение условного диалога – интервью (экзаменуемый отвечает на вопросы);</w:t>
      </w:r>
    </w:p>
    <w:p w:rsidR="009F3657" w:rsidRDefault="009F3657" w:rsidP="009F3657">
      <w:pPr>
        <w:pStyle w:val="a5"/>
        <w:widowControl/>
        <w:numPr>
          <w:ilvl w:val="0"/>
          <w:numId w:val="49"/>
        </w:numPr>
        <w:tabs>
          <w:tab w:val="left" w:pos="426"/>
        </w:tabs>
        <w:autoSpaceDE/>
        <w:autoSpaceDN/>
        <w:spacing w:line="240" w:lineRule="atLeast"/>
        <w:ind w:left="0" w:firstLine="709"/>
        <w:contextualSpacing/>
        <w:jc w:val="both"/>
        <w:rPr>
          <w:bCs/>
          <w:iCs/>
          <w:sz w:val="28"/>
          <w:szCs w:val="28"/>
          <w:lang w:eastAsia="ru-RU"/>
        </w:rPr>
      </w:pPr>
      <w:r w:rsidRPr="00F02A40">
        <w:rPr>
          <w:bCs/>
          <w:iCs/>
          <w:sz w:val="28"/>
          <w:szCs w:val="28"/>
          <w:lang w:eastAsia="ru-RU"/>
        </w:rPr>
        <w:t>Решение коммуникативной задачи и языковое оформление связного тематического монологического высказывания с элементами рассуждения.</w:t>
      </w:r>
    </w:p>
    <w:p w:rsidR="007E69D2" w:rsidRDefault="009F3657" w:rsidP="009F3657">
      <w:pPr>
        <w:pStyle w:val="a5"/>
        <w:widowControl/>
        <w:tabs>
          <w:tab w:val="left" w:pos="426"/>
        </w:tabs>
        <w:autoSpaceDE/>
        <w:autoSpaceDN/>
        <w:spacing w:line="240" w:lineRule="atLeast"/>
        <w:ind w:left="0" w:firstLine="720"/>
        <w:contextualSpacing/>
        <w:jc w:val="both"/>
        <w:rPr>
          <w:bCs/>
          <w:iCs/>
          <w:sz w:val="28"/>
          <w:szCs w:val="28"/>
          <w:lang w:eastAsia="ru-RU"/>
        </w:rPr>
      </w:pPr>
      <w:r>
        <w:rPr>
          <w:bCs/>
          <w:iCs/>
          <w:sz w:val="28"/>
          <w:szCs w:val="28"/>
          <w:lang w:eastAsia="ru-RU"/>
        </w:rPr>
        <w:t>Экзамен показал, что разные группы участников показали разный уровень владения элементами содержания и видами деятельности.</w:t>
      </w:r>
      <w:r w:rsidR="007E69D2">
        <w:rPr>
          <w:bCs/>
          <w:iCs/>
          <w:sz w:val="28"/>
          <w:szCs w:val="28"/>
          <w:lang w:eastAsia="ru-RU"/>
        </w:rPr>
        <w:t xml:space="preserve"> </w:t>
      </w:r>
    </w:p>
    <w:p w:rsidR="009F3657" w:rsidRDefault="009F3657" w:rsidP="009F3657">
      <w:pPr>
        <w:pStyle w:val="a5"/>
        <w:widowControl/>
        <w:tabs>
          <w:tab w:val="left" w:pos="426"/>
        </w:tabs>
        <w:autoSpaceDE/>
        <w:autoSpaceDN/>
        <w:spacing w:line="240" w:lineRule="atLeast"/>
        <w:ind w:left="0" w:firstLine="720"/>
        <w:contextualSpacing/>
        <w:jc w:val="both"/>
        <w:rPr>
          <w:bCs/>
          <w:iCs/>
          <w:sz w:val="28"/>
          <w:szCs w:val="28"/>
          <w:lang w:eastAsia="ru-RU"/>
        </w:rPr>
      </w:pPr>
      <w:r>
        <w:rPr>
          <w:bCs/>
          <w:iCs/>
          <w:sz w:val="28"/>
          <w:szCs w:val="28"/>
          <w:lang w:eastAsia="ru-RU"/>
        </w:rPr>
        <w:t>Рассмотрим отдельно перечень элементов содержания / умений и видов деятельности, которые недостаточно освоены школьниками с разным уровнем подготовки:</w:t>
      </w:r>
    </w:p>
    <w:p w:rsidR="009F3657" w:rsidRPr="007E69D2" w:rsidRDefault="009F3657" w:rsidP="009F3657">
      <w:pPr>
        <w:spacing w:line="240" w:lineRule="atLeast"/>
        <w:ind w:firstLine="720"/>
        <w:jc w:val="both"/>
        <w:rPr>
          <w:bCs/>
          <w:i/>
          <w:iCs/>
          <w:sz w:val="28"/>
          <w:szCs w:val="28"/>
        </w:rPr>
      </w:pPr>
      <w:r w:rsidRPr="007E69D2">
        <w:rPr>
          <w:bCs/>
          <w:i/>
          <w:iCs/>
          <w:sz w:val="28"/>
          <w:szCs w:val="28"/>
        </w:rPr>
        <w:t xml:space="preserve">Группа 1. Участники, не набравшие минимальный балл </w:t>
      </w:r>
    </w:p>
    <w:p w:rsidR="009F3657" w:rsidRPr="0030336E" w:rsidRDefault="00236715" w:rsidP="009F3657">
      <w:pPr>
        <w:spacing w:line="240" w:lineRule="atLeast"/>
        <w:ind w:firstLine="720"/>
        <w:jc w:val="both"/>
        <w:rPr>
          <w:sz w:val="28"/>
          <w:szCs w:val="28"/>
        </w:rPr>
      </w:pPr>
      <w:r>
        <w:rPr>
          <w:sz w:val="28"/>
          <w:szCs w:val="28"/>
        </w:rPr>
        <w:t xml:space="preserve">В 2025 году в эту группу вошел 1 участник экзамена. </w:t>
      </w:r>
      <w:r w:rsidR="009F3657">
        <w:rPr>
          <w:sz w:val="28"/>
          <w:szCs w:val="28"/>
        </w:rPr>
        <w:t>Экзаменуемы</w:t>
      </w:r>
      <w:r>
        <w:rPr>
          <w:sz w:val="28"/>
          <w:szCs w:val="28"/>
        </w:rPr>
        <w:t>й</w:t>
      </w:r>
      <w:r w:rsidR="009F3657">
        <w:rPr>
          <w:sz w:val="28"/>
          <w:szCs w:val="28"/>
        </w:rPr>
        <w:t xml:space="preserve"> данной группы</w:t>
      </w:r>
      <w:r w:rsidR="009F3657" w:rsidRPr="0030336E">
        <w:rPr>
          <w:sz w:val="28"/>
          <w:szCs w:val="28"/>
        </w:rPr>
        <w:t xml:space="preserve"> </w:t>
      </w:r>
      <w:r w:rsidR="009F3657" w:rsidRPr="0030336E">
        <w:rPr>
          <w:sz w:val="28"/>
          <w:szCs w:val="28"/>
        </w:rPr>
        <w:lastRenderedPageBreak/>
        <w:t xml:space="preserve">продемонстрировал недостаточный уровень сформированности умений понимания основного содержания прослушанного текста, понимания в прослушанном тексте запрашиваемой информации, полного понимания прослушанного текста, понимания структурно-смысловых связей в тексте, </w:t>
      </w:r>
      <w:r w:rsidR="009F3657">
        <w:rPr>
          <w:sz w:val="28"/>
          <w:szCs w:val="28"/>
        </w:rPr>
        <w:t xml:space="preserve">языковое оформление </w:t>
      </w:r>
      <w:r w:rsidR="009F3657" w:rsidRPr="0030336E">
        <w:rPr>
          <w:sz w:val="28"/>
          <w:szCs w:val="28"/>
        </w:rPr>
        <w:t>электронно</w:t>
      </w:r>
      <w:r w:rsidR="009F3657">
        <w:rPr>
          <w:sz w:val="28"/>
          <w:szCs w:val="28"/>
        </w:rPr>
        <w:t>го</w:t>
      </w:r>
      <w:r w:rsidR="009F3657" w:rsidRPr="0030336E">
        <w:rPr>
          <w:sz w:val="28"/>
          <w:szCs w:val="28"/>
        </w:rPr>
        <w:t xml:space="preserve"> письм</w:t>
      </w:r>
      <w:r w:rsidR="009F3657">
        <w:rPr>
          <w:sz w:val="28"/>
          <w:szCs w:val="28"/>
        </w:rPr>
        <w:t>а</w:t>
      </w:r>
      <w:r w:rsidR="009F3657" w:rsidRPr="0030336E">
        <w:rPr>
          <w:sz w:val="28"/>
          <w:szCs w:val="28"/>
        </w:rPr>
        <w:t xml:space="preserve"> личного характера</w:t>
      </w:r>
      <w:r w:rsidR="009F3657">
        <w:rPr>
          <w:sz w:val="28"/>
          <w:szCs w:val="28"/>
        </w:rPr>
        <w:t xml:space="preserve">, навыков чтения вслух небольшого текста информационного характера, </w:t>
      </w:r>
      <w:r w:rsidR="009F3657" w:rsidRPr="0030336E">
        <w:rPr>
          <w:sz w:val="28"/>
          <w:szCs w:val="28"/>
        </w:rPr>
        <w:t>вести условный</w:t>
      </w:r>
      <w:r w:rsidR="009F3657">
        <w:rPr>
          <w:sz w:val="28"/>
          <w:szCs w:val="28"/>
        </w:rPr>
        <w:t xml:space="preserve"> </w:t>
      </w:r>
      <w:r w:rsidR="009F3657" w:rsidRPr="0030336E">
        <w:rPr>
          <w:sz w:val="28"/>
          <w:szCs w:val="28"/>
        </w:rPr>
        <w:t>диалог-расспрос и условный диалог-интервью, продуцировать связное тематическое монологическое высказывание с элементами</w:t>
      </w:r>
      <w:r w:rsidR="009F3657" w:rsidRPr="0030336E">
        <w:rPr>
          <w:sz w:val="28"/>
          <w:szCs w:val="28"/>
        </w:rPr>
        <w:tab/>
        <w:t>рассуждения (обоснование выбора   фотографий-иллюстраций к предложенной     теме     проектной работы и выражение   собственного     мнения     по    теме проекта</w:t>
      </w:r>
      <w:r w:rsidR="009F3657">
        <w:rPr>
          <w:sz w:val="28"/>
          <w:szCs w:val="28"/>
        </w:rPr>
        <w:t>.</w:t>
      </w:r>
      <w:r w:rsidR="009F3657" w:rsidRPr="0030336E">
        <w:rPr>
          <w:sz w:val="28"/>
          <w:szCs w:val="28"/>
        </w:rPr>
        <w:t xml:space="preserve"> </w:t>
      </w:r>
    </w:p>
    <w:p w:rsidR="009F3657" w:rsidRPr="007E69D2" w:rsidRDefault="009F3657" w:rsidP="009F3657">
      <w:pPr>
        <w:spacing w:line="240" w:lineRule="atLeast"/>
        <w:ind w:firstLine="709"/>
        <w:jc w:val="both"/>
        <w:rPr>
          <w:i/>
          <w:sz w:val="28"/>
          <w:szCs w:val="28"/>
        </w:rPr>
      </w:pPr>
      <w:r w:rsidRPr="007E69D2">
        <w:rPr>
          <w:i/>
          <w:sz w:val="28"/>
          <w:szCs w:val="28"/>
        </w:rPr>
        <w:t>Группа 2. Участники, набравшие от минимального до 60 баллов</w:t>
      </w:r>
    </w:p>
    <w:p w:rsidR="009F3657" w:rsidRDefault="00236715" w:rsidP="009F3657">
      <w:pPr>
        <w:spacing w:line="240" w:lineRule="atLeast"/>
        <w:ind w:firstLine="709"/>
        <w:jc w:val="both"/>
        <w:rPr>
          <w:sz w:val="28"/>
          <w:szCs w:val="28"/>
        </w:rPr>
      </w:pPr>
      <w:r>
        <w:rPr>
          <w:sz w:val="28"/>
          <w:szCs w:val="28"/>
        </w:rPr>
        <w:t xml:space="preserve">В 2025 году в эту группу вошли 7 человек. </w:t>
      </w:r>
      <w:r w:rsidR="009F3657">
        <w:rPr>
          <w:sz w:val="28"/>
          <w:szCs w:val="28"/>
        </w:rPr>
        <w:t>Экзаменуемые данной группы</w:t>
      </w:r>
      <w:r w:rsidR="009F3657" w:rsidRPr="0030336E">
        <w:rPr>
          <w:sz w:val="28"/>
          <w:szCs w:val="28"/>
        </w:rPr>
        <w:t xml:space="preserve"> продемонстрировали недостаточный уровень сформированности умения </w:t>
      </w:r>
      <w:r w:rsidR="009F3657">
        <w:rPr>
          <w:sz w:val="28"/>
          <w:szCs w:val="28"/>
        </w:rPr>
        <w:t>понимать в прослушанном тексте запрашиваемой информации, понимания основного содержания читаемого текста, понимание структурно-смысловых связей в читаемом тексте, лексико-грамматические навыки при выполнении заданий высокого уровня, языковое оформление электронного письма личного характера и письменного высказывания с элементами рассуждения на основе таблицы/диаграммы, навыки чтения текста вслух, вести условный диалог-расспрос.</w:t>
      </w:r>
    </w:p>
    <w:p w:rsidR="009F3657" w:rsidRPr="007E69D2" w:rsidRDefault="009F3657" w:rsidP="009F3657">
      <w:pPr>
        <w:spacing w:line="240" w:lineRule="atLeast"/>
        <w:ind w:firstLine="709"/>
        <w:jc w:val="both"/>
        <w:rPr>
          <w:i/>
          <w:sz w:val="28"/>
          <w:szCs w:val="28"/>
        </w:rPr>
      </w:pPr>
      <w:r w:rsidRPr="007E69D2">
        <w:rPr>
          <w:i/>
          <w:sz w:val="28"/>
          <w:szCs w:val="28"/>
        </w:rPr>
        <w:t xml:space="preserve">Группа 3. Участники, набравшие от 61 до 80 баллов </w:t>
      </w:r>
    </w:p>
    <w:p w:rsidR="00C3024B" w:rsidRPr="00C3024B" w:rsidRDefault="00236715" w:rsidP="00236715">
      <w:pPr>
        <w:spacing w:line="240" w:lineRule="atLeast"/>
        <w:ind w:firstLine="709"/>
        <w:jc w:val="both"/>
        <w:rPr>
          <w:sz w:val="28"/>
          <w:szCs w:val="28"/>
        </w:rPr>
      </w:pPr>
      <w:r>
        <w:rPr>
          <w:sz w:val="28"/>
          <w:szCs w:val="28"/>
        </w:rPr>
        <w:t xml:space="preserve">В 2025 году в эту группу вошли 3 человека. </w:t>
      </w:r>
      <w:r w:rsidR="009F3657">
        <w:rPr>
          <w:sz w:val="28"/>
          <w:szCs w:val="28"/>
        </w:rPr>
        <w:t xml:space="preserve">Экзаменуемые данной группы </w:t>
      </w:r>
      <w:r w:rsidR="009F3657" w:rsidRPr="0030336E">
        <w:rPr>
          <w:sz w:val="28"/>
          <w:szCs w:val="28"/>
        </w:rPr>
        <w:t>продемонстрировали недостаточную сформированность только умения чтения с пониманием основного содержания. Все остальные умения сформированы на достаточно высоком уровне.</w:t>
      </w:r>
    </w:p>
    <w:p w:rsidR="0074671E" w:rsidRPr="0074671E" w:rsidRDefault="004A1FAE" w:rsidP="0074671E">
      <w:pPr>
        <w:spacing w:line="0" w:lineRule="atLeast"/>
        <w:ind w:firstLine="720"/>
        <w:jc w:val="both"/>
        <w:rPr>
          <w:b/>
          <w:sz w:val="28"/>
          <w:szCs w:val="28"/>
        </w:rPr>
      </w:pPr>
      <w:r w:rsidRPr="0074671E">
        <w:rPr>
          <w:b/>
          <w:sz w:val="28"/>
          <w:szCs w:val="28"/>
        </w:rPr>
        <w:t xml:space="preserve">Анализ метапредметных результатов обучения, </w:t>
      </w:r>
      <w:r w:rsidR="0074671E" w:rsidRPr="0074671E">
        <w:rPr>
          <w:b/>
          <w:sz w:val="28"/>
          <w:szCs w:val="28"/>
        </w:rPr>
        <w:t>повлиявших</w:t>
      </w:r>
      <w:r w:rsidRPr="0074671E">
        <w:rPr>
          <w:b/>
          <w:sz w:val="28"/>
          <w:szCs w:val="28"/>
        </w:rPr>
        <w:t xml:space="preserve"> на выполнение КИМ </w:t>
      </w:r>
      <w:r w:rsidR="0074671E">
        <w:rPr>
          <w:b/>
          <w:sz w:val="28"/>
          <w:szCs w:val="28"/>
        </w:rPr>
        <w:t xml:space="preserve">ГИА-11 </w:t>
      </w:r>
      <w:r w:rsidRPr="0074671E">
        <w:rPr>
          <w:b/>
          <w:sz w:val="28"/>
          <w:szCs w:val="28"/>
        </w:rPr>
        <w:t>по немецкому языку</w:t>
      </w:r>
      <w:r w:rsidR="0074671E">
        <w:rPr>
          <w:b/>
          <w:sz w:val="28"/>
          <w:szCs w:val="28"/>
        </w:rPr>
        <w:t>:</w:t>
      </w:r>
    </w:p>
    <w:p w:rsidR="00D739F9" w:rsidRPr="007C238B" w:rsidRDefault="00D739F9" w:rsidP="00D739F9">
      <w:pPr>
        <w:spacing w:line="240" w:lineRule="atLeast"/>
        <w:ind w:firstLine="720"/>
        <w:jc w:val="both"/>
        <w:rPr>
          <w:sz w:val="28"/>
          <w:szCs w:val="28"/>
        </w:rPr>
      </w:pPr>
      <w:r>
        <w:rPr>
          <w:sz w:val="28"/>
          <w:szCs w:val="28"/>
        </w:rPr>
        <w:t xml:space="preserve">При выполнении экзаменационных заданий как базового, так и высокого уровней сложности по предмету «Иностранный язык» выпускники должны продемонстрировать владение универсальными учебными действиями. </w:t>
      </w:r>
      <w:r w:rsidRPr="00117211">
        <w:rPr>
          <w:sz w:val="28"/>
          <w:szCs w:val="28"/>
        </w:rPr>
        <w:t>Расс</w:t>
      </w:r>
      <w:r>
        <w:rPr>
          <w:sz w:val="28"/>
          <w:szCs w:val="28"/>
        </w:rPr>
        <w:t>мотрим задания, на успешность выполнения которых могла повлиять слабая сформированность метапредметных умений.</w:t>
      </w:r>
    </w:p>
    <w:p w:rsidR="00D739F9" w:rsidRDefault="00D739F9" w:rsidP="00D739F9">
      <w:pPr>
        <w:spacing w:line="240" w:lineRule="atLeast"/>
        <w:ind w:firstLine="720"/>
        <w:jc w:val="both"/>
        <w:rPr>
          <w:sz w:val="28"/>
          <w:szCs w:val="28"/>
        </w:rPr>
      </w:pPr>
      <w:r w:rsidRPr="007C238B">
        <w:rPr>
          <w:sz w:val="28"/>
          <w:szCs w:val="28"/>
        </w:rPr>
        <w:t xml:space="preserve">Чтобы </w:t>
      </w:r>
      <w:r w:rsidRPr="007C238B">
        <w:rPr>
          <w:sz w:val="28"/>
          <w:szCs w:val="28"/>
          <w:u w:val="single"/>
        </w:rPr>
        <w:t>Задание № 2</w:t>
      </w:r>
      <w:r>
        <w:rPr>
          <w:sz w:val="28"/>
          <w:szCs w:val="28"/>
        </w:rPr>
        <w:t xml:space="preserve"> </w:t>
      </w:r>
      <w:r w:rsidRPr="00F3398E">
        <w:rPr>
          <w:sz w:val="28"/>
          <w:szCs w:val="28"/>
        </w:rPr>
        <w:t>на</w:t>
      </w:r>
      <w:r>
        <w:rPr>
          <w:sz w:val="28"/>
          <w:szCs w:val="28"/>
        </w:rPr>
        <w:t xml:space="preserve"> </w:t>
      </w:r>
      <w:r w:rsidRPr="00F3398E">
        <w:rPr>
          <w:sz w:val="28"/>
          <w:szCs w:val="28"/>
        </w:rPr>
        <w:t>понимание в прослушанном тексте запрашиваемой информации</w:t>
      </w:r>
      <w:r>
        <w:rPr>
          <w:sz w:val="28"/>
          <w:szCs w:val="28"/>
        </w:rPr>
        <w:t xml:space="preserve"> было выполнено успешно, экзаменуемым необходимо было продемонстрировать следующие метапредметные умения: </w:t>
      </w:r>
      <w:r w:rsidRPr="001E6788">
        <w:rPr>
          <w:b/>
          <w:sz w:val="28"/>
          <w:szCs w:val="28"/>
        </w:rPr>
        <w:t>познавательные УУД</w:t>
      </w:r>
      <w:r>
        <w:rPr>
          <w:sz w:val="28"/>
          <w:szCs w:val="28"/>
        </w:rPr>
        <w:t xml:space="preserve"> подгруппа </w:t>
      </w:r>
      <w:r w:rsidRPr="001E6788">
        <w:rPr>
          <w:b/>
          <w:sz w:val="28"/>
          <w:szCs w:val="28"/>
        </w:rPr>
        <w:t>работа с информацией</w:t>
      </w:r>
      <w:r>
        <w:rPr>
          <w:sz w:val="28"/>
          <w:szCs w:val="28"/>
        </w:rPr>
        <w:t xml:space="preserve"> (</w:t>
      </w:r>
      <w:bookmarkStart w:id="8" w:name="_Hlk206160329"/>
      <w:r>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bookmarkEnd w:id="8"/>
      <w:r>
        <w:rPr>
          <w:sz w:val="28"/>
          <w:szCs w:val="28"/>
        </w:rPr>
        <w:t>)</w:t>
      </w:r>
      <w:r w:rsidRPr="00F3398E">
        <w:rPr>
          <w:sz w:val="28"/>
          <w:szCs w:val="28"/>
        </w:rPr>
        <w:t>.</w:t>
      </w:r>
      <w:r>
        <w:rPr>
          <w:sz w:val="28"/>
          <w:szCs w:val="28"/>
        </w:rPr>
        <w:t xml:space="preserve"> Недостаточный анализ грамматической структуры предложений - утверждений, неумение работать с ключевыми словами, несущими основную смысловую нагрузку в предложениях – утверждениях, неумение отделять главную информацию от второстепенной  привело к тому, что экзаменуемым было сложно сделать правильный выбор в отношении того, соответствует ли предложение - утверждение содержанию текста или нет, поэтому была сделана ошибка в определении истинности/ложности приведенных к тексту утверждений. </w:t>
      </w:r>
    </w:p>
    <w:p w:rsidR="00D739F9" w:rsidRDefault="00D739F9" w:rsidP="00D739F9">
      <w:pPr>
        <w:spacing w:line="240" w:lineRule="atLeast"/>
        <w:ind w:firstLine="720"/>
        <w:jc w:val="both"/>
        <w:rPr>
          <w:sz w:val="28"/>
          <w:szCs w:val="28"/>
        </w:rPr>
      </w:pPr>
      <w:r w:rsidRPr="00695D07">
        <w:rPr>
          <w:sz w:val="28"/>
          <w:szCs w:val="28"/>
        </w:rPr>
        <w:t>Для успешного выполнения</w:t>
      </w:r>
      <w:r w:rsidRPr="00CF7B4B">
        <w:rPr>
          <w:sz w:val="28"/>
          <w:szCs w:val="28"/>
        </w:rPr>
        <w:t xml:space="preserve"> </w:t>
      </w:r>
      <w:r>
        <w:rPr>
          <w:sz w:val="28"/>
          <w:szCs w:val="28"/>
          <w:u w:val="single"/>
        </w:rPr>
        <w:t>З</w:t>
      </w:r>
      <w:r w:rsidRPr="000F0C0B">
        <w:rPr>
          <w:sz w:val="28"/>
          <w:szCs w:val="28"/>
          <w:u w:val="single"/>
        </w:rPr>
        <w:t>адани</w:t>
      </w:r>
      <w:r>
        <w:rPr>
          <w:sz w:val="28"/>
          <w:szCs w:val="28"/>
          <w:u w:val="single"/>
        </w:rPr>
        <w:t>я</w:t>
      </w:r>
      <w:r w:rsidRPr="000F0C0B">
        <w:rPr>
          <w:sz w:val="28"/>
          <w:szCs w:val="28"/>
          <w:u w:val="single"/>
        </w:rPr>
        <w:t xml:space="preserve"> №11</w:t>
      </w:r>
      <w:r>
        <w:rPr>
          <w:sz w:val="28"/>
          <w:szCs w:val="28"/>
        </w:rPr>
        <w:t xml:space="preserve"> на понимание структурно-смысловых связей в читаемом тексте необходима сформированность </w:t>
      </w:r>
      <w:r w:rsidRPr="00271F94">
        <w:rPr>
          <w:b/>
          <w:sz w:val="28"/>
          <w:szCs w:val="28"/>
        </w:rPr>
        <w:t>познавательных УУД</w:t>
      </w:r>
      <w:r>
        <w:rPr>
          <w:sz w:val="28"/>
          <w:szCs w:val="28"/>
        </w:rPr>
        <w:t xml:space="preserve"> подгруппа </w:t>
      </w:r>
      <w:r w:rsidRPr="00271F94">
        <w:rPr>
          <w:b/>
          <w:sz w:val="28"/>
          <w:szCs w:val="28"/>
        </w:rPr>
        <w:t>базовые логические действия</w:t>
      </w:r>
      <w:r>
        <w:rPr>
          <w:sz w:val="28"/>
          <w:szCs w:val="28"/>
        </w:rPr>
        <w:t xml:space="preserve"> (устанавливать существенный признак или основания для сравнения, классификации и обобщения). Действительно, чтобы показать умение понимания структурно-смысловых связей в тексте для чтения, обучающимся недостаточно только прочитать текст и понять его основное содержание. Необходимо провести </w:t>
      </w:r>
      <w:r>
        <w:rPr>
          <w:sz w:val="28"/>
          <w:szCs w:val="28"/>
        </w:rPr>
        <w:lastRenderedPageBreak/>
        <w:t xml:space="preserve">предварительную работу перед каждой подстановкой в предложение, где требуется проанализировать и определить тип предложения, его грамматическую структуру, определить форму времени и залога для глагола-сказуемого. Далее провести сравнительный анализ потенциальных вариантов для подстановки, выбрать те, которые сразу же отпадают, поскольку не подходят согласно установленному существенному признаку для отбора. Из оставшихся вариантов, используя такие мыслительные операции, как сравнение и обобщение, уже возможно выбрать правильный вариант для подстановки в предложение, с обязательной проверкой на предмет того, имеет ли предложение смысл и вписывается ли оно в контекст. Если обучающиеся не могут провести предварительную работу с предложением на подстановку, неизбежно будут ошибки при выполнении задания, как например, выбор варианта </w:t>
      </w:r>
      <w:r w:rsidRPr="00C90256">
        <w:rPr>
          <w:b/>
          <w:sz w:val="28"/>
          <w:szCs w:val="28"/>
          <w:lang w:val="en-US"/>
        </w:rPr>
        <w:t>auf</w:t>
      </w:r>
      <w:r w:rsidRPr="00C90256">
        <w:rPr>
          <w:b/>
          <w:sz w:val="28"/>
          <w:szCs w:val="28"/>
        </w:rPr>
        <w:t xml:space="preserve"> </w:t>
      </w:r>
      <w:r w:rsidRPr="00C90256">
        <w:rPr>
          <w:b/>
          <w:sz w:val="28"/>
          <w:szCs w:val="28"/>
          <w:lang w:val="en-US"/>
        </w:rPr>
        <w:t>der</w:t>
      </w:r>
      <w:r w:rsidRPr="00C90256">
        <w:rPr>
          <w:b/>
          <w:sz w:val="28"/>
          <w:szCs w:val="28"/>
        </w:rPr>
        <w:t xml:space="preserve"> </w:t>
      </w:r>
      <w:proofErr w:type="spellStart"/>
      <w:r w:rsidRPr="00C90256">
        <w:rPr>
          <w:b/>
          <w:sz w:val="28"/>
          <w:szCs w:val="28"/>
          <w:lang w:val="en-US"/>
        </w:rPr>
        <w:t>Liste</w:t>
      </w:r>
      <w:proofErr w:type="spellEnd"/>
      <w:r w:rsidRPr="00C90256">
        <w:rPr>
          <w:b/>
          <w:sz w:val="28"/>
          <w:szCs w:val="28"/>
        </w:rPr>
        <w:t xml:space="preserve"> </w:t>
      </w:r>
      <w:r w:rsidRPr="00C90256">
        <w:rPr>
          <w:b/>
          <w:sz w:val="28"/>
          <w:szCs w:val="28"/>
          <w:lang w:val="en-US"/>
        </w:rPr>
        <w:t>der</w:t>
      </w:r>
      <w:r w:rsidRPr="00C90256">
        <w:rPr>
          <w:b/>
          <w:sz w:val="28"/>
          <w:szCs w:val="28"/>
        </w:rPr>
        <w:t xml:space="preserve"> </w:t>
      </w:r>
      <w:proofErr w:type="spellStart"/>
      <w:r w:rsidRPr="00C90256">
        <w:rPr>
          <w:b/>
          <w:sz w:val="28"/>
          <w:szCs w:val="28"/>
          <w:lang w:val="en-US"/>
        </w:rPr>
        <w:t>Reiseziele</w:t>
      </w:r>
      <w:proofErr w:type="spellEnd"/>
      <w:r w:rsidRPr="00C90256">
        <w:rPr>
          <w:b/>
          <w:sz w:val="28"/>
          <w:szCs w:val="28"/>
        </w:rPr>
        <w:t xml:space="preserve"> </w:t>
      </w:r>
      <w:proofErr w:type="spellStart"/>
      <w:r w:rsidRPr="00C90256">
        <w:rPr>
          <w:b/>
          <w:sz w:val="28"/>
          <w:szCs w:val="28"/>
          <w:lang w:val="en-US"/>
        </w:rPr>
        <w:t>stehen</w:t>
      </w:r>
      <w:proofErr w:type="spellEnd"/>
      <w:r>
        <w:rPr>
          <w:b/>
          <w:sz w:val="28"/>
          <w:szCs w:val="28"/>
        </w:rPr>
        <w:t xml:space="preserve"> </w:t>
      </w:r>
      <w:r w:rsidRPr="00526373">
        <w:rPr>
          <w:sz w:val="28"/>
          <w:szCs w:val="28"/>
        </w:rPr>
        <w:t>в предложении</w:t>
      </w:r>
      <w:r>
        <w:rPr>
          <w:b/>
          <w:sz w:val="28"/>
          <w:szCs w:val="28"/>
        </w:rPr>
        <w:t xml:space="preserve"> </w:t>
      </w:r>
      <w:r w:rsidRPr="00526373">
        <w:rPr>
          <w:i/>
          <w:sz w:val="28"/>
          <w:szCs w:val="28"/>
          <w:lang w:val="en-US"/>
        </w:rPr>
        <w:t>Sie</w:t>
      </w:r>
      <w:r w:rsidRPr="00526373">
        <w:rPr>
          <w:i/>
          <w:sz w:val="28"/>
          <w:szCs w:val="28"/>
        </w:rPr>
        <w:t xml:space="preserve"> </w:t>
      </w:r>
      <w:proofErr w:type="spellStart"/>
      <w:r w:rsidRPr="00526373">
        <w:rPr>
          <w:i/>
          <w:sz w:val="28"/>
          <w:szCs w:val="28"/>
          <w:lang w:val="en-US"/>
        </w:rPr>
        <w:t>wurde</w:t>
      </w:r>
      <w:proofErr w:type="spellEnd"/>
      <w:r w:rsidRPr="00526373">
        <w:rPr>
          <w:i/>
          <w:sz w:val="28"/>
          <w:szCs w:val="28"/>
        </w:rPr>
        <w:t xml:space="preserve"> </w:t>
      </w:r>
      <w:proofErr w:type="spellStart"/>
      <w:r>
        <w:rPr>
          <w:i/>
          <w:sz w:val="28"/>
          <w:szCs w:val="28"/>
          <w:lang w:val="en-US"/>
        </w:rPr>
        <w:t>nach</w:t>
      </w:r>
      <w:proofErr w:type="spellEnd"/>
      <w:r w:rsidRPr="00526373">
        <w:rPr>
          <w:i/>
          <w:sz w:val="28"/>
          <w:szCs w:val="28"/>
        </w:rPr>
        <w:t xml:space="preserve"> </w:t>
      </w:r>
      <w:r>
        <w:rPr>
          <w:i/>
          <w:sz w:val="28"/>
          <w:szCs w:val="28"/>
          <w:lang w:val="en-US"/>
        </w:rPr>
        <w:t>der</w:t>
      </w:r>
      <w:r w:rsidRPr="00526373">
        <w:rPr>
          <w:i/>
          <w:sz w:val="28"/>
          <w:szCs w:val="28"/>
        </w:rPr>
        <w:t xml:space="preserve"> </w:t>
      </w:r>
      <w:r>
        <w:rPr>
          <w:i/>
          <w:sz w:val="28"/>
          <w:szCs w:val="28"/>
          <w:lang w:val="en-US"/>
        </w:rPr>
        <w:t>Wende</w:t>
      </w:r>
      <w:r w:rsidR="00E95982">
        <w:rPr>
          <w:i/>
          <w:sz w:val="28"/>
          <w:szCs w:val="28"/>
          <w:u w:val="single"/>
        </w:rPr>
        <w:t xml:space="preserve">    </w:t>
      </w:r>
      <w:r w:rsidRPr="00526373">
        <w:rPr>
          <w:i/>
          <w:sz w:val="28"/>
          <w:szCs w:val="28"/>
        </w:rPr>
        <w:t xml:space="preserve"> </w:t>
      </w:r>
      <w:r>
        <w:rPr>
          <w:i/>
          <w:sz w:val="28"/>
          <w:szCs w:val="28"/>
          <w:lang w:val="en-US"/>
        </w:rPr>
        <w:t>und</w:t>
      </w:r>
      <w:r w:rsidRPr="00526373">
        <w:rPr>
          <w:i/>
          <w:sz w:val="28"/>
          <w:szCs w:val="28"/>
        </w:rPr>
        <w:t xml:space="preserve"> </w:t>
      </w:r>
      <w:proofErr w:type="spellStart"/>
      <w:r>
        <w:rPr>
          <w:i/>
          <w:sz w:val="28"/>
          <w:szCs w:val="28"/>
          <w:lang w:val="en-US"/>
        </w:rPr>
        <w:t>strahlt</w:t>
      </w:r>
      <w:proofErr w:type="spellEnd"/>
      <w:r w:rsidRPr="00526373">
        <w:rPr>
          <w:i/>
          <w:sz w:val="28"/>
          <w:szCs w:val="28"/>
        </w:rPr>
        <w:t xml:space="preserve"> </w:t>
      </w:r>
      <w:r>
        <w:rPr>
          <w:i/>
          <w:sz w:val="28"/>
          <w:szCs w:val="28"/>
          <w:lang w:val="en-US"/>
        </w:rPr>
        <w:t>in</w:t>
      </w:r>
      <w:r w:rsidRPr="00526373">
        <w:rPr>
          <w:i/>
          <w:sz w:val="28"/>
          <w:szCs w:val="28"/>
        </w:rPr>
        <w:t xml:space="preserve"> </w:t>
      </w:r>
      <w:proofErr w:type="spellStart"/>
      <w:r>
        <w:rPr>
          <w:i/>
          <w:sz w:val="28"/>
          <w:szCs w:val="28"/>
          <w:lang w:val="en-US"/>
        </w:rPr>
        <w:t>goldenem</w:t>
      </w:r>
      <w:proofErr w:type="spellEnd"/>
      <w:r w:rsidRPr="00526373">
        <w:rPr>
          <w:i/>
          <w:sz w:val="28"/>
          <w:szCs w:val="28"/>
        </w:rPr>
        <w:t xml:space="preserve"> </w:t>
      </w:r>
      <w:r>
        <w:rPr>
          <w:i/>
          <w:sz w:val="28"/>
          <w:szCs w:val="28"/>
          <w:lang w:val="en-US"/>
        </w:rPr>
        <w:t>Glanz</w:t>
      </w:r>
      <w:r w:rsidRPr="008307FF">
        <w:rPr>
          <w:i/>
          <w:sz w:val="28"/>
          <w:szCs w:val="28"/>
        </w:rPr>
        <w:t>,</w:t>
      </w:r>
      <w:r>
        <w:rPr>
          <w:sz w:val="28"/>
          <w:szCs w:val="28"/>
        </w:rPr>
        <w:t xml:space="preserve"> который не подходит ни по структуре предложения (в предложении употреблен страдательный залог, об этом свидетельствует глагол </w:t>
      </w:r>
      <w:proofErr w:type="spellStart"/>
      <w:r>
        <w:rPr>
          <w:sz w:val="28"/>
          <w:szCs w:val="28"/>
          <w:lang w:val="en-US"/>
        </w:rPr>
        <w:t>wurde</w:t>
      </w:r>
      <w:proofErr w:type="spellEnd"/>
      <w:r w:rsidRPr="00DF63E2">
        <w:rPr>
          <w:sz w:val="28"/>
          <w:szCs w:val="28"/>
        </w:rPr>
        <w:t xml:space="preserve">, </w:t>
      </w:r>
      <w:r>
        <w:rPr>
          <w:sz w:val="28"/>
          <w:szCs w:val="28"/>
        </w:rPr>
        <w:t xml:space="preserve">значит в варианте продолжения фразы должен быть употреблен глагол в форме </w:t>
      </w:r>
      <w:proofErr w:type="spellStart"/>
      <w:r>
        <w:rPr>
          <w:sz w:val="28"/>
          <w:szCs w:val="28"/>
          <w:lang w:val="en-US"/>
        </w:rPr>
        <w:t>Partizip</w:t>
      </w:r>
      <w:proofErr w:type="spellEnd"/>
      <w:r w:rsidRPr="00DF63E2">
        <w:rPr>
          <w:sz w:val="28"/>
          <w:szCs w:val="28"/>
        </w:rPr>
        <w:t xml:space="preserve"> </w:t>
      </w:r>
      <w:r>
        <w:rPr>
          <w:sz w:val="28"/>
          <w:szCs w:val="28"/>
          <w:lang w:val="en-US"/>
        </w:rPr>
        <w:t>II</w:t>
      </w:r>
      <w:r w:rsidRPr="008307FF">
        <w:rPr>
          <w:sz w:val="28"/>
          <w:szCs w:val="28"/>
        </w:rPr>
        <w:t xml:space="preserve">) </w:t>
      </w:r>
      <w:r>
        <w:rPr>
          <w:sz w:val="28"/>
          <w:szCs w:val="28"/>
        </w:rPr>
        <w:t xml:space="preserve">ни по смыслу предложения. </w:t>
      </w:r>
    </w:p>
    <w:p w:rsidR="00D739F9" w:rsidRPr="001C7A79" w:rsidRDefault="00D739F9" w:rsidP="00D739F9">
      <w:pPr>
        <w:spacing w:line="240" w:lineRule="atLeast"/>
        <w:ind w:firstLine="720"/>
        <w:jc w:val="both"/>
        <w:rPr>
          <w:sz w:val="28"/>
          <w:szCs w:val="28"/>
        </w:rPr>
      </w:pPr>
      <w:r w:rsidRPr="00526373">
        <w:rPr>
          <w:i/>
          <w:sz w:val="28"/>
          <w:szCs w:val="28"/>
        </w:rPr>
        <w:t xml:space="preserve"> </w:t>
      </w:r>
      <w:r>
        <w:rPr>
          <w:sz w:val="28"/>
          <w:szCs w:val="28"/>
        </w:rPr>
        <w:t xml:space="preserve">Для успешного выполнения </w:t>
      </w:r>
      <w:r w:rsidRPr="006A0AA0">
        <w:rPr>
          <w:sz w:val="28"/>
          <w:szCs w:val="28"/>
          <w:u w:val="single"/>
        </w:rPr>
        <w:t>Задани</w:t>
      </w:r>
      <w:r>
        <w:rPr>
          <w:sz w:val="28"/>
          <w:szCs w:val="28"/>
          <w:u w:val="single"/>
        </w:rPr>
        <w:t>я</w:t>
      </w:r>
      <w:r w:rsidRPr="006A0AA0">
        <w:rPr>
          <w:sz w:val="28"/>
          <w:szCs w:val="28"/>
          <w:u w:val="single"/>
        </w:rPr>
        <w:t xml:space="preserve"> №29</w:t>
      </w:r>
      <w:r>
        <w:rPr>
          <w:sz w:val="28"/>
          <w:szCs w:val="28"/>
        </w:rPr>
        <w:t xml:space="preserve"> раздела 3 «Грамматика и лексика» на проверку лексико-грамматических навыков участникам экзамена необходимо продемонстрировать владение сразу несколькими группами универсальных учебных действий. </w:t>
      </w:r>
      <w:r w:rsidRPr="005E2FA8">
        <w:rPr>
          <w:b/>
          <w:sz w:val="28"/>
          <w:szCs w:val="28"/>
        </w:rPr>
        <w:t>Познавательные УУД</w:t>
      </w:r>
      <w:r>
        <w:rPr>
          <w:sz w:val="28"/>
          <w:szCs w:val="28"/>
        </w:rPr>
        <w:t xml:space="preserve"> подгруппа </w:t>
      </w:r>
      <w:r w:rsidRPr="005E2FA8">
        <w:rPr>
          <w:b/>
          <w:sz w:val="28"/>
          <w:szCs w:val="28"/>
        </w:rPr>
        <w:t>базовые логические действия</w:t>
      </w:r>
      <w:r>
        <w:rPr>
          <w:sz w:val="28"/>
          <w:szCs w:val="28"/>
        </w:rPr>
        <w:t xml:space="preserve"> (устанавливать существенный признак или основания для сравнения, классификации и обобщения) необходимы, чтобы определить по контексту, однокоренное слово какой части речи необходимо образовать от опорного слова. После проведенной подстановки необходимо проверить ее правильность, применив </w:t>
      </w:r>
      <w:r w:rsidRPr="001C7A79">
        <w:rPr>
          <w:b/>
          <w:sz w:val="28"/>
          <w:szCs w:val="28"/>
        </w:rPr>
        <w:t>регулятивные УУД</w:t>
      </w:r>
      <w:r>
        <w:rPr>
          <w:sz w:val="28"/>
          <w:szCs w:val="28"/>
        </w:rPr>
        <w:t xml:space="preserve"> подгруппа </w:t>
      </w:r>
      <w:r w:rsidRPr="001C7A79">
        <w:rPr>
          <w:b/>
          <w:sz w:val="28"/>
          <w:szCs w:val="28"/>
        </w:rPr>
        <w:t>самоконтроль</w:t>
      </w:r>
      <w:r>
        <w:rPr>
          <w:b/>
          <w:sz w:val="28"/>
          <w:szCs w:val="28"/>
        </w:rPr>
        <w:t xml:space="preserve"> (</w:t>
      </w:r>
      <w:r>
        <w:rPr>
          <w:sz w:val="28"/>
          <w:szCs w:val="28"/>
        </w:rPr>
        <w:t xml:space="preserve">давать оценку новым ситуациям, вносить коррективы в деятельность, оценивать соответствие результатов целям). Если сформированности таких метапредметных результатов у обучающихся недостаточно, это приводит к ошибкам, как при выполнении Задания №29, где некоторые обучающиеся определили, что необходимо образовать существительное от опорного слова, но выбрали вместо существительного женского рода </w:t>
      </w:r>
      <w:proofErr w:type="spellStart"/>
      <w:r w:rsidRPr="0058258D">
        <w:rPr>
          <w:i/>
          <w:sz w:val="28"/>
          <w:szCs w:val="28"/>
          <w:lang w:val="en-US"/>
        </w:rPr>
        <w:t>Sendung</w:t>
      </w:r>
      <w:proofErr w:type="spellEnd"/>
      <w:r w:rsidRPr="0058258D">
        <w:rPr>
          <w:i/>
          <w:sz w:val="28"/>
          <w:szCs w:val="28"/>
        </w:rPr>
        <w:t xml:space="preserve"> </w:t>
      </w:r>
      <w:r w:rsidRPr="0058258D">
        <w:rPr>
          <w:sz w:val="28"/>
          <w:szCs w:val="28"/>
        </w:rPr>
        <w:t>существительное мужского рода</w:t>
      </w:r>
      <w:r>
        <w:rPr>
          <w:i/>
          <w:sz w:val="28"/>
          <w:szCs w:val="28"/>
        </w:rPr>
        <w:t xml:space="preserve"> </w:t>
      </w:r>
      <w:r>
        <w:rPr>
          <w:i/>
          <w:sz w:val="28"/>
          <w:szCs w:val="28"/>
          <w:lang w:val="en-US"/>
        </w:rPr>
        <w:t>Sender</w:t>
      </w:r>
      <w:r>
        <w:rPr>
          <w:i/>
          <w:sz w:val="28"/>
          <w:szCs w:val="28"/>
        </w:rPr>
        <w:t xml:space="preserve">, </w:t>
      </w:r>
      <w:r w:rsidRPr="0058258D">
        <w:rPr>
          <w:sz w:val="28"/>
          <w:szCs w:val="28"/>
        </w:rPr>
        <w:t>которое не подходит ни по смыслу, ни по структуре предложения.</w:t>
      </w:r>
      <w:r>
        <w:rPr>
          <w:sz w:val="28"/>
          <w:szCs w:val="28"/>
        </w:rPr>
        <w:t xml:space="preserve"> При этом обучающиеся не осуществили проверку правильности подстановки, при которой возможно было бы определить, что существительное мужского рода не подходит, поскольку определенный артикль в словосочетании с предлогом </w:t>
      </w:r>
      <w:r w:rsidRPr="001C7A79">
        <w:rPr>
          <w:i/>
          <w:sz w:val="28"/>
          <w:szCs w:val="28"/>
          <w:lang w:val="en-US"/>
        </w:rPr>
        <w:t>an</w:t>
      </w:r>
      <w:r w:rsidRPr="001C7A79">
        <w:rPr>
          <w:i/>
          <w:sz w:val="28"/>
          <w:szCs w:val="28"/>
        </w:rPr>
        <w:t xml:space="preserve"> </w:t>
      </w:r>
      <w:r w:rsidRPr="001C7A79">
        <w:rPr>
          <w:i/>
          <w:sz w:val="28"/>
          <w:szCs w:val="28"/>
          <w:lang w:val="en-US"/>
        </w:rPr>
        <w:t>der</w:t>
      </w:r>
      <w:r w:rsidRPr="001C7A79">
        <w:rPr>
          <w:sz w:val="28"/>
          <w:szCs w:val="28"/>
        </w:rPr>
        <w:t xml:space="preserve"> </w:t>
      </w:r>
      <w:r>
        <w:rPr>
          <w:sz w:val="28"/>
          <w:szCs w:val="28"/>
        </w:rPr>
        <w:t>требует употребления существительного женского рода.</w:t>
      </w:r>
    </w:p>
    <w:p w:rsidR="00D739F9" w:rsidRDefault="00D739F9" w:rsidP="00D739F9">
      <w:pPr>
        <w:spacing w:line="240" w:lineRule="atLeast"/>
        <w:ind w:firstLine="720"/>
        <w:jc w:val="both"/>
        <w:rPr>
          <w:sz w:val="28"/>
          <w:szCs w:val="28"/>
        </w:rPr>
      </w:pPr>
      <w:r>
        <w:rPr>
          <w:spacing w:val="-2"/>
          <w:w w:val="105"/>
          <w:sz w:val="28"/>
          <w:szCs w:val="28"/>
        </w:rPr>
        <w:t>Для успешного</w:t>
      </w:r>
      <w:r w:rsidRPr="002E104A">
        <w:rPr>
          <w:spacing w:val="-2"/>
          <w:w w:val="105"/>
          <w:sz w:val="28"/>
          <w:szCs w:val="28"/>
        </w:rPr>
        <w:t xml:space="preserve"> выполнени</w:t>
      </w:r>
      <w:r>
        <w:rPr>
          <w:spacing w:val="-2"/>
          <w:w w:val="105"/>
          <w:sz w:val="28"/>
          <w:szCs w:val="28"/>
        </w:rPr>
        <w:t>я</w:t>
      </w:r>
      <w:r w:rsidRPr="00D8244A">
        <w:rPr>
          <w:spacing w:val="-2"/>
          <w:w w:val="105"/>
          <w:sz w:val="28"/>
          <w:szCs w:val="28"/>
        </w:rPr>
        <w:t xml:space="preserve"> </w:t>
      </w:r>
      <w:r w:rsidRPr="000D609C">
        <w:rPr>
          <w:spacing w:val="-2"/>
          <w:w w:val="105"/>
          <w:sz w:val="28"/>
          <w:szCs w:val="28"/>
          <w:u w:val="single"/>
        </w:rPr>
        <w:t>Задани</w:t>
      </w:r>
      <w:r>
        <w:rPr>
          <w:spacing w:val="-2"/>
          <w:w w:val="105"/>
          <w:sz w:val="28"/>
          <w:szCs w:val="28"/>
          <w:u w:val="single"/>
        </w:rPr>
        <w:t>я</w:t>
      </w:r>
      <w:r w:rsidRPr="000D609C">
        <w:rPr>
          <w:spacing w:val="-2"/>
          <w:w w:val="105"/>
          <w:sz w:val="28"/>
          <w:szCs w:val="28"/>
          <w:u w:val="single"/>
        </w:rPr>
        <w:t xml:space="preserve"> №6</w:t>
      </w:r>
      <w:r>
        <w:rPr>
          <w:spacing w:val="-2"/>
          <w:w w:val="105"/>
          <w:sz w:val="28"/>
          <w:szCs w:val="28"/>
        </w:rPr>
        <w:t xml:space="preserve"> высокого уровня раздела 1 «Аудирование» на полное понимание прослушанного текста у обучающихся должна быть сформирована группа </w:t>
      </w:r>
      <w:r w:rsidRPr="002E104A">
        <w:rPr>
          <w:b/>
          <w:spacing w:val="-2"/>
          <w:w w:val="105"/>
          <w:sz w:val="28"/>
          <w:szCs w:val="28"/>
        </w:rPr>
        <w:t>познавательных УУД</w:t>
      </w:r>
      <w:r>
        <w:rPr>
          <w:spacing w:val="-2"/>
          <w:w w:val="105"/>
          <w:sz w:val="28"/>
          <w:szCs w:val="28"/>
        </w:rPr>
        <w:t xml:space="preserve"> подгруппа </w:t>
      </w:r>
      <w:r w:rsidRPr="002E104A">
        <w:rPr>
          <w:b/>
          <w:spacing w:val="-2"/>
          <w:w w:val="105"/>
          <w:sz w:val="28"/>
          <w:szCs w:val="28"/>
        </w:rPr>
        <w:t>базовые исследовательские действия</w:t>
      </w:r>
      <w:r>
        <w:rPr>
          <w:b/>
          <w:spacing w:val="-2"/>
          <w:w w:val="105"/>
          <w:sz w:val="28"/>
          <w:szCs w:val="28"/>
        </w:rPr>
        <w:t xml:space="preserve"> </w:t>
      </w:r>
      <w:r w:rsidRPr="002E104A">
        <w:rPr>
          <w:spacing w:val="-2"/>
          <w:w w:val="105"/>
          <w:sz w:val="28"/>
          <w:szCs w:val="28"/>
        </w:rPr>
        <w:t>(выявлять причинно-следственные связи</w:t>
      </w:r>
      <w:r>
        <w:rPr>
          <w:b/>
          <w:spacing w:val="-2"/>
          <w:w w:val="105"/>
          <w:sz w:val="28"/>
          <w:szCs w:val="28"/>
        </w:rPr>
        <w:t xml:space="preserve"> </w:t>
      </w:r>
      <w:r w:rsidRPr="002E104A">
        <w:rPr>
          <w:spacing w:val="-2"/>
          <w:w w:val="105"/>
          <w:sz w:val="28"/>
          <w:szCs w:val="28"/>
        </w:rPr>
        <w:t>и актуализировать задачу</w:t>
      </w:r>
      <w:r>
        <w:rPr>
          <w:spacing w:val="-2"/>
          <w:w w:val="105"/>
          <w:sz w:val="28"/>
          <w:szCs w:val="28"/>
        </w:rPr>
        <w:t xml:space="preserve">, выдвигать гипотезу ее решения, находить аргументы для доказательства своих утверждений, задавать параметры и критерии решения). Если такие умения у обучающихся сформированы не в полной мере, то возможны ошибки в выборе правильного варианта ответа. </w:t>
      </w:r>
      <w:r w:rsidRPr="00C90256">
        <w:rPr>
          <w:sz w:val="28"/>
          <w:szCs w:val="28"/>
        </w:rPr>
        <w:t>Причина неправильного выбора в том, что участники опираются на отдельно услышанные слова и не соотносят их со смыслом прослушанного.</w:t>
      </w:r>
    </w:p>
    <w:p w:rsidR="00C3024B" w:rsidRPr="00D739F9" w:rsidRDefault="00D739F9" w:rsidP="00D739F9">
      <w:pPr>
        <w:spacing w:line="240" w:lineRule="atLeast"/>
        <w:ind w:firstLine="720"/>
        <w:jc w:val="both"/>
        <w:rPr>
          <w:spacing w:val="-2"/>
          <w:w w:val="105"/>
          <w:sz w:val="28"/>
          <w:szCs w:val="28"/>
          <w:highlight w:val="cyan"/>
        </w:rPr>
      </w:pPr>
      <w:r>
        <w:rPr>
          <w:b/>
          <w:spacing w:val="-2"/>
          <w:w w:val="105"/>
          <w:sz w:val="28"/>
          <w:szCs w:val="28"/>
        </w:rPr>
        <w:t xml:space="preserve"> </w:t>
      </w:r>
      <w:r w:rsidRPr="00E54042">
        <w:rPr>
          <w:spacing w:val="-2"/>
          <w:w w:val="105"/>
          <w:sz w:val="28"/>
          <w:szCs w:val="28"/>
        </w:rPr>
        <w:t>Таким образом, на успешность выполнения заданий базового и высокого уровня сложности по немецкому языку, вызвавших у участников экзамена определенные затруднения, повлияла недостаточная сформированность следующих метапредметных умений:</w:t>
      </w:r>
      <w:r w:rsidRPr="00E54042">
        <w:rPr>
          <w:sz w:val="28"/>
          <w:szCs w:val="28"/>
        </w:rPr>
        <w:t xml:space="preserve"> </w:t>
      </w:r>
      <w:r>
        <w:rPr>
          <w:sz w:val="28"/>
          <w:szCs w:val="28"/>
        </w:rPr>
        <w:t xml:space="preserve">владеть навыками получения информации из источников разных типов, </w:t>
      </w:r>
      <w:r>
        <w:rPr>
          <w:sz w:val="28"/>
          <w:szCs w:val="28"/>
        </w:rPr>
        <w:lastRenderedPageBreak/>
        <w:t xml:space="preserve">самостоятельно осуществлять поиск, анализ, систематизацию и интерпретацию информации различных видов и форм представления; </w:t>
      </w:r>
      <w:r w:rsidRPr="002E104A">
        <w:rPr>
          <w:spacing w:val="-2"/>
          <w:w w:val="105"/>
          <w:sz w:val="28"/>
          <w:szCs w:val="28"/>
        </w:rPr>
        <w:t>выявлять причинно-следственные связи</w:t>
      </w:r>
      <w:r>
        <w:rPr>
          <w:b/>
          <w:spacing w:val="-2"/>
          <w:w w:val="105"/>
          <w:sz w:val="28"/>
          <w:szCs w:val="28"/>
        </w:rPr>
        <w:t xml:space="preserve"> </w:t>
      </w:r>
      <w:r w:rsidRPr="002E104A">
        <w:rPr>
          <w:spacing w:val="-2"/>
          <w:w w:val="105"/>
          <w:sz w:val="28"/>
          <w:szCs w:val="28"/>
        </w:rPr>
        <w:t>и актуализировать задачу</w:t>
      </w:r>
      <w:r>
        <w:rPr>
          <w:spacing w:val="-2"/>
          <w:w w:val="105"/>
          <w:sz w:val="28"/>
          <w:szCs w:val="28"/>
        </w:rPr>
        <w:t xml:space="preserve">, выдвигать гипотезу ее решения, находить аргументы для доказательства своих утверждений, задавать параметры и критерии решения; </w:t>
      </w:r>
      <w:r>
        <w:rPr>
          <w:sz w:val="28"/>
          <w:szCs w:val="28"/>
        </w:rPr>
        <w:t>устанавливать существенный признак или основания для сравнения, классификации и обобщения.</w:t>
      </w:r>
      <w:r>
        <w:rPr>
          <w:spacing w:val="-2"/>
          <w:w w:val="105"/>
          <w:sz w:val="28"/>
          <w:szCs w:val="28"/>
        </w:rPr>
        <w:t xml:space="preserve"> </w:t>
      </w:r>
    </w:p>
    <w:p w:rsidR="00F6749C" w:rsidRDefault="002D07C2" w:rsidP="0074671E">
      <w:pPr>
        <w:pStyle w:val="a5"/>
        <w:spacing w:line="240" w:lineRule="atLeast"/>
        <w:ind w:left="0" w:firstLine="720"/>
        <w:jc w:val="both"/>
        <w:rPr>
          <w:b/>
          <w:sz w:val="28"/>
        </w:rPr>
      </w:pPr>
      <w:r>
        <w:rPr>
          <w:b/>
          <w:sz w:val="28"/>
        </w:rPr>
        <w:t>2.</w:t>
      </w:r>
      <w:r w:rsidR="00A477C5">
        <w:rPr>
          <w:b/>
          <w:sz w:val="28"/>
        </w:rPr>
        <w:t xml:space="preserve"> </w:t>
      </w:r>
      <w:r w:rsidR="00F6749C" w:rsidRPr="0051759B">
        <w:rPr>
          <w:b/>
          <w:sz w:val="28"/>
        </w:rPr>
        <w:t>Рекомендации по совершенствованию методики преподавания</w:t>
      </w:r>
      <w:r w:rsidR="000814B4">
        <w:rPr>
          <w:b/>
          <w:sz w:val="28"/>
        </w:rPr>
        <w:t xml:space="preserve"> </w:t>
      </w:r>
      <w:r w:rsidR="00F6749C" w:rsidRPr="0051759B">
        <w:rPr>
          <w:b/>
          <w:sz w:val="28"/>
        </w:rPr>
        <w:t>предмета на основе выявленных</w:t>
      </w:r>
      <w:r w:rsidR="000814B4">
        <w:rPr>
          <w:b/>
          <w:sz w:val="28"/>
        </w:rPr>
        <w:t xml:space="preserve"> </w:t>
      </w:r>
      <w:r w:rsidR="0051759B" w:rsidRPr="0051759B">
        <w:rPr>
          <w:b/>
        </w:rPr>
        <w:t>«</w:t>
      </w:r>
      <w:r w:rsidR="0051759B" w:rsidRPr="0051759B">
        <w:rPr>
          <w:b/>
          <w:sz w:val="28"/>
        </w:rPr>
        <w:t xml:space="preserve">проблемных зон» и типичных затруднений в освоении  </w:t>
      </w:r>
      <w:r w:rsidR="00396189">
        <w:rPr>
          <w:b/>
          <w:sz w:val="28"/>
        </w:rPr>
        <w:t xml:space="preserve"> </w:t>
      </w:r>
      <w:r w:rsidR="0051759B" w:rsidRPr="0051759B">
        <w:rPr>
          <w:b/>
          <w:sz w:val="28"/>
        </w:rPr>
        <w:t>обучающимися элементов содержания / умений и видов деятельности</w:t>
      </w:r>
    </w:p>
    <w:tbl>
      <w:tblPr>
        <w:tblStyle w:val="a7"/>
        <w:tblW w:w="0" w:type="auto"/>
        <w:tblInd w:w="534" w:type="dxa"/>
        <w:tblLook w:val="04A0" w:firstRow="1" w:lastRow="0" w:firstColumn="1" w:lastColumn="0" w:noHBand="0" w:noVBand="1"/>
      </w:tblPr>
      <w:tblGrid>
        <w:gridCol w:w="3256"/>
        <w:gridCol w:w="3122"/>
        <w:gridCol w:w="4404"/>
      </w:tblGrid>
      <w:tr w:rsidR="0051759B" w:rsidTr="004C48EA">
        <w:trPr>
          <w:trHeight w:val="1266"/>
        </w:trPr>
        <w:tc>
          <w:tcPr>
            <w:tcW w:w="3256" w:type="dxa"/>
          </w:tcPr>
          <w:p w:rsidR="0051759B" w:rsidRPr="00A477C5" w:rsidRDefault="0051759B" w:rsidP="00CF6719">
            <w:pPr>
              <w:pStyle w:val="a3"/>
              <w:ind w:left="0" w:right="218"/>
              <w:jc w:val="center"/>
              <w:rPr>
                <w:b/>
              </w:rPr>
            </w:pPr>
            <w:r w:rsidRPr="00A477C5">
              <w:rPr>
                <w:b/>
              </w:rPr>
              <w:t>«Проблемные зоны»</w:t>
            </w:r>
          </w:p>
          <w:p w:rsidR="0051759B" w:rsidRPr="00A477C5" w:rsidRDefault="0051759B" w:rsidP="00CF6719">
            <w:pPr>
              <w:tabs>
                <w:tab w:val="left" w:pos="1384"/>
              </w:tabs>
              <w:ind w:right="219"/>
              <w:jc w:val="center"/>
              <w:rPr>
                <w:b/>
                <w:sz w:val="24"/>
                <w:szCs w:val="24"/>
              </w:rPr>
            </w:pPr>
            <w:r w:rsidRPr="00A477C5">
              <w:rPr>
                <w:b/>
                <w:sz w:val="24"/>
                <w:szCs w:val="24"/>
              </w:rPr>
              <w:t>Перечень элементов содержания / умений и</w:t>
            </w:r>
            <w:r w:rsidRPr="00656A3B">
              <w:rPr>
                <w:b/>
              </w:rPr>
              <w:t xml:space="preserve"> </w:t>
            </w:r>
            <w:r w:rsidRPr="00A477C5">
              <w:rPr>
                <w:b/>
                <w:sz w:val="24"/>
                <w:szCs w:val="24"/>
              </w:rPr>
              <w:t>видов деятельности</w:t>
            </w:r>
            <w:r w:rsidR="00A477C5">
              <w:rPr>
                <w:b/>
                <w:sz w:val="24"/>
                <w:szCs w:val="24"/>
              </w:rPr>
              <w:t>,</w:t>
            </w:r>
            <w:r w:rsidRPr="00A477C5">
              <w:rPr>
                <w:b/>
                <w:sz w:val="24"/>
                <w:szCs w:val="24"/>
              </w:rPr>
              <w:t xml:space="preserve"> усвоение которых всеми</w:t>
            </w:r>
            <w:r w:rsidR="00A477C5">
              <w:rPr>
                <w:b/>
                <w:sz w:val="24"/>
                <w:szCs w:val="24"/>
              </w:rPr>
              <w:t xml:space="preserve"> </w:t>
            </w:r>
            <w:r w:rsidRPr="00A477C5">
              <w:rPr>
                <w:b/>
                <w:sz w:val="24"/>
                <w:szCs w:val="24"/>
              </w:rPr>
              <w:t>школьниками нельзя считать достаточным</w:t>
            </w:r>
          </w:p>
          <w:p w:rsidR="0051759B" w:rsidRPr="00656A3B" w:rsidRDefault="0051759B" w:rsidP="00656A3B">
            <w:pPr>
              <w:pStyle w:val="a3"/>
              <w:ind w:left="0" w:right="218"/>
              <w:jc w:val="both"/>
              <w:rPr>
                <w:b/>
              </w:rPr>
            </w:pPr>
          </w:p>
        </w:tc>
        <w:tc>
          <w:tcPr>
            <w:tcW w:w="3122" w:type="dxa"/>
          </w:tcPr>
          <w:p w:rsidR="00552D90" w:rsidRPr="00656A3B" w:rsidRDefault="00552D90" w:rsidP="00656A3B">
            <w:pPr>
              <w:pStyle w:val="a3"/>
              <w:ind w:left="0" w:right="218"/>
              <w:jc w:val="center"/>
              <w:rPr>
                <w:b/>
              </w:rPr>
            </w:pPr>
            <w:r w:rsidRPr="00656A3B">
              <w:rPr>
                <w:b/>
              </w:rPr>
              <w:t>Вероятные</w:t>
            </w:r>
          </w:p>
          <w:p w:rsidR="00552D90" w:rsidRPr="00656A3B" w:rsidRDefault="00552D90" w:rsidP="00656A3B">
            <w:pPr>
              <w:pStyle w:val="a3"/>
              <w:ind w:left="0" w:right="218"/>
              <w:jc w:val="center"/>
              <w:rPr>
                <w:b/>
              </w:rPr>
            </w:pPr>
            <w:r w:rsidRPr="00656A3B">
              <w:rPr>
                <w:b/>
              </w:rPr>
              <w:t>причины</w:t>
            </w:r>
          </w:p>
          <w:p w:rsidR="0051759B" w:rsidRPr="00656A3B" w:rsidRDefault="00552D90" w:rsidP="00656A3B">
            <w:pPr>
              <w:pStyle w:val="a3"/>
              <w:ind w:left="0" w:right="218"/>
              <w:jc w:val="center"/>
              <w:rPr>
                <w:b/>
              </w:rPr>
            </w:pPr>
            <w:r w:rsidRPr="00656A3B">
              <w:rPr>
                <w:b/>
              </w:rPr>
              <w:t xml:space="preserve"> </w:t>
            </w:r>
            <w:proofErr w:type="gramStart"/>
            <w:r w:rsidRPr="00656A3B">
              <w:rPr>
                <w:b/>
              </w:rPr>
              <w:t>затруднений  обучающихся</w:t>
            </w:r>
            <w:proofErr w:type="gramEnd"/>
            <w:r w:rsidRPr="00656A3B">
              <w:rPr>
                <w:b/>
              </w:rPr>
              <w:t xml:space="preserve"> при их выполнении</w:t>
            </w:r>
          </w:p>
        </w:tc>
        <w:tc>
          <w:tcPr>
            <w:tcW w:w="4404" w:type="dxa"/>
          </w:tcPr>
          <w:p w:rsidR="0051759B" w:rsidRPr="00656A3B" w:rsidRDefault="0051759B" w:rsidP="00CF6719">
            <w:pPr>
              <w:pStyle w:val="a3"/>
              <w:ind w:left="0" w:right="218"/>
              <w:jc w:val="center"/>
              <w:rPr>
                <w:b/>
              </w:rPr>
            </w:pPr>
            <w:r w:rsidRPr="00656A3B">
              <w:rPr>
                <w:b/>
              </w:rPr>
              <w:t xml:space="preserve">Методические </w:t>
            </w:r>
            <w:proofErr w:type="gramStart"/>
            <w:r w:rsidRPr="00656A3B">
              <w:rPr>
                <w:b/>
              </w:rPr>
              <w:t xml:space="preserve">комментарии </w:t>
            </w:r>
            <w:r w:rsidR="00552D90" w:rsidRPr="00656A3B">
              <w:rPr>
                <w:b/>
              </w:rPr>
              <w:t xml:space="preserve"> по</w:t>
            </w:r>
            <w:proofErr w:type="gramEnd"/>
            <w:r w:rsidR="00552D90" w:rsidRPr="00656A3B">
              <w:rPr>
                <w:b/>
              </w:rPr>
              <w:t xml:space="preserve"> обучению школьников  по элементам содержания / умений и видов деятельности</w:t>
            </w:r>
            <w:r w:rsidR="00A477C5">
              <w:rPr>
                <w:b/>
              </w:rPr>
              <w:t>,</w:t>
            </w:r>
            <w:r w:rsidR="00552D90" w:rsidRPr="00656A3B">
              <w:rPr>
                <w:b/>
              </w:rPr>
              <w:t xml:space="preserve"> усвоение которых всеми</w:t>
            </w:r>
            <w:r w:rsidR="00A477C5">
              <w:rPr>
                <w:b/>
              </w:rPr>
              <w:t xml:space="preserve"> </w:t>
            </w:r>
            <w:r w:rsidR="00552D90" w:rsidRPr="00656A3B">
              <w:rPr>
                <w:b/>
              </w:rPr>
              <w:t xml:space="preserve">школьниками </w:t>
            </w:r>
            <w:r w:rsidR="00552D90" w:rsidRPr="00656A3B">
              <w:rPr>
                <w:b/>
                <w:szCs w:val="22"/>
              </w:rPr>
              <w:t xml:space="preserve">нельзя считать </w:t>
            </w:r>
            <w:r w:rsidR="00552D90" w:rsidRPr="00656A3B">
              <w:rPr>
                <w:b/>
              </w:rPr>
              <w:t>достаточным</w:t>
            </w:r>
          </w:p>
        </w:tc>
      </w:tr>
      <w:tr w:rsidR="00236715" w:rsidTr="004C48EA">
        <w:trPr>
          <w:trHeight w:val="1266"/>
        </w:trPr>
        <w:tc>
          <w:tcPr>
            <w:tcW w:w="3256" w:type="dxa"/>
          </w:tcPr>
          <w:p w:rsidR="00236715" w:rsidRPr="00236715" w:rsidRDefault="00236715" w:rsidP="00236715">
            <w:pPr>
              <w:pStyle w:val="a3"/>
              <w:ind w:left="0" w:right="218"/>
              <w:jc w:val="both"/>
            </w:pPr>
            <w:r w:rsidRPr="00236715">
              <w:t>Понимание в прослушанном тексте</w:t>
            </w:r>
            <w:r>
              <w:t xml:space="preserve"> запрашиваемой информации</w:t>
            </w:r>
          </w:p>
        </w:tc>
        <w:tc>
          <w:tcPr>
            <w:tcW w:w="3122" w:type="dxa"/>
          </w:tcPr>
          <w:p w:rsidR="00236715" w:rsidRPr="00067D78" w:rsidRDefault="00067D78" w:rsidP="00067D78">
            <w:pPr>
              <w:pStyle w:val="a3"/>
              <w:ind w:left="0" w:right="218"/>
              <w:jc w:val="both"/>
            </w:pPr>
            <w:r w:rsidRPr="00067D78">
              <w:t>Неумение слышать и понимать контекст. Недостаточный словарный запас. Неумение использовать языковую и контекстуальную догадку</w:t>
            </w:r>
          </w:p>
        </w:tc>
        <w:tc>
          <w:tcPr>
            <w:tcW w:w="4404" w:type="dxa"/>
          </w:tcPr>
          <w:p w:rsidR="00067D78" w:rsidRPr="00067D78" w:rsidRDefault="00067D78" w:rsidP="00067D78">
            <w:pPr>
              <w:spacing w:line="276" w:lineRule="auto"/>
              <w:jc w:val="both"/>
              <w:rPr>
                <w:sz w:val="24"/>
                <w:szCs w:val="24"/>
              </w:rPr>
            </w:pPr>
            <w:r w:rsidRPr="00067D78">
              <w:rPr>
                <w:sz w:val="24"/>
                <w:szCs w:val="24"/>
              </w:rPr>
              <w:t xml:space="preserve">Учить обучающихся анализировать текст, работать с контекстом (понимать видовременную форму в конкретном тексте (настоящее, прошедшее, будущее время; активная или пассивная форма залога глаголов, согласование времен). Учить обучающихся игнорировать незнакомые слова, не мешающие пониманию основного содержания текста. </w:t>
            </w:r>
            <w:r>
              <w:rPr>
                <w:sz w:val="24"/>
                <w:szCs w:val="24"/>
              </w:rPr>
              <w:t>Р</w:t>
            </w:r>
            <w:r w:rsidRPr="00067D78">
              <w:rPr>
                <w:sz w:val="24"/>
                <w:szCs w:val="24"/>
              </w:rPr>
              <w:t>егулярно включать в учебный процесс работу с упражнениями на синонимы, антонимы, перифраз.</w:t>
            </w:r>
          </w:p>
          <w:p w:rsidR="00236715" w:rsidRPr="00656A3B" w:rsidRDefault="00236715" w:rsidP="00656A3B">
            <w:pPr>
              <w:pStyle w:val="a3"/>
              <w:ind w:left="0" w:right="218"/>
              <w:jc w:val="both"/>
              <w:rPr>
                <w:b/>
              </w:rPr>
            </w:pPr>
          </w:p>
        </w:tc>
      </w:tr>
      <w:tr w:rsidR="0051759B" w:rsidTr="004C48EA">
        <w:tc>
          <w:tcPr>
            <w:tcW w:w="3256" w:type="dxa"/>
          </w:tcPr>
          <w:p w:rsidR="00840B81" w:rsidRPr="004A1FAE" w:rsidRDefault="00067D78" w:rsidP="00656A3B">
            <w:pPr>
              <w:spacing w:after="200"/>
              <w:contextualSpacing/>
              <w:jc w:val="both"/>
              <w:rPr>
                <w:sz w:val="24"/>
                <w:szCs w:val="24"/>
              </w:rPr>
            </w:pPr>
            <w:r>
              <w:rPr>
                <w:sz w:val="24"/>
                <w:szCs w:val="24"/>
              </w:rPr>
              <w:t>Понимание структурно-смысловых связей в читаемом тексте</w:t>
            </w:r>
          </w:p>
          <w:p w:rsidR="0051759B" w:rsidRPr="004A1FAE" w:rsidRDefault="0051759B" w:rsidP="00656A3B">
            <w:pPr>
              <w:pStyle w:val="a3"/>
              <w:ind w:left="0" w:right="218"/>
              <w:jc w:val="both"/>
            </w:pPr>
          </w:p>
        </w:tc>
        <w:tc>
          <w:tcPr>
            <w:tcW w:w="3122" w:type="dxa"/>
          </w:tcPr>
          <w:p w:rsidR="00067D78" w:rsidRPr="00067D78" w:rsidRDefault="00067D78" w:rsidP="00067D78">
            <w:pPr>
              <w:spacing w:line="276" w:lineRule="auto"/>
              <w:jc w:val="both"/>
              <w:rPr>
                <w:sz w:val="24"/>
                <w:szCs w:val="24"/>
              </w:rPr>
            </w:pPr>
            <w:r>
              <w:rPr>
                <w:sz w:val="24"/>
                <w:szCs w:val="24"/>
              </w:rPr>
              <w:t>Н</w:t>
            </w:r>
            <w:r w:rsidRPr="00067D78">
              <w:rPr>
                <w:sz w:val="24"/>
                <w:szCs w:val="24"/>
              </w:rPr>
              <w:t>еумени</w:t>
            </w:r>
            <w:r>
              <w:rPr>
                <w:sz w:val="24"/>
                <w:szCs w:val="24"/>
              </w:rPr>
              <w:t>е</w:t>
            </w:r>
            <w:r w:rsidRPr="00067D78">
              <w:rPr>
                <w:sz w:val="24"/>
                <w:szCs w:val="24"/>
              </w:rPr>
              <w:t xml:space="preserve"> правильно соотнести содержание, лексическое наполнение текста с грамматическими структурами.</w:t>
            </w:r>
          </w:p>
          <w:p w:rsidR="0051759B" w:rsidRPr="004A1FAE" w:rsidRDefault="0051759B" w:rsidP="00656A3B">
            <w:pPr>
              <w:pStyle w:val="a3"/>
              <w:ind w:left="0" w:right="218"/>
              <w:jc w:val="both"/>
            </w:pPr>
          </w:p>
        </w:tc>
        <w:tc>
          <w:tcPr>
            <w:tcW w:w="4404" w:type="dxa"/>
          </w:tcPr>
          <w:p w:rsidR="0051759B" w:rsidRPr="004A1FAE" w:rsidRDefault="00406154" w:rsidP="00656A3B">
            <w:pPr>
              <w:pStyle w:val="a3"/>
              <w:ind w:left="0" w:right="218"/>
              <w:jc w:val="both"/>
            </w:pPr>
            <w:r>
              <w:t>Учить обучающихся работать с контекстом (понимать видовременную форму в конкретном тексте (настоящее, прошедшее, будущее время; активная или пассивная форма залога глаголов, согласование времен).</w:t>
            </w:r>
            <w:r w:rsidR="004A35D9">
              <w:t xml:space="preserve"> Учить обучающихся видеть и определять в предложениях индикаторы времени, помогающие определить видовременную форму в предложениях.</w:t>
            </w:r>
            <w:r w:rsidR="00067D78">
              <w:t xml:space="preserve"> Учить обучающихся работать с грамматическом окружением слова в конкретном предложении: находить группу подлежащего, группу сказуемого, второстепенные члены предложения.</w:t>
            </w:r>
          </w:p>
        </w:tc>
      </w:tr>
      <w:tr w:rsidR="004C48EA" w:rsidTr="004C48EA">
        <w:tc>
          <w:tcPr>
            <w:tcW w:w="3256" w:type="dxa"/>
          </w:tcPr>
          <w:p w:rsidR="004C48EA" w:rsidRPr="004A1FAE" w:rsidRDefault="00406154" w:rsidP="00656A3B">
            <w:pPr>
              <w:spacing w:after="200"/>
              <w:contextualSpacing/>
              <w:jc w:val="both"/>
              <w:rPr>
                <w:sz w:val="24"/>
                <w:szCs w:val="24"/>
              </w:rPr>
            </w:pPr>
            <w:r>
              <w:rPr>
                <w:sz w:val="24"/>
                <w:szCs w:val="24"/>
              </w:rPr>
              <w:t xml:space="preserve">Лексико-грамматические навыки образования и употребления родственного слова нужной части речи с </w:t>
            </w:r>
            <w:r>
              <w:rPr>
                <w:sz w:val="24"/>
                <w:szCs w:val="24"/>
              </w:rPr>
              <w:lastRenderedPageBreak/>
              <w:t>использованием аффиксации в коммуникативно-значимом контексте</w:t>
            </w:r>
          </w:p>
        </w:tc>
        <w:tc>
          <w:tcPr>
            <w:tcW w:w="3122" w:type="dxa"/>
          </w:tcPr>
          <w:p w:rsidR="004C48EA" w:rsidRPr="004A1FAE" w:rsidRDefault="00B1190A" w:rsidP="00656A3B">
            <w:pPr>
              <w:pStyle w:val="a3"/>
              <w:ind w:left="0" w:right="218"/>
              <w:jc w:val="both"/>
            </w:pPr>
            <w:r w:rsidRPr="004A1FAE">
              <w:lastRenderedPageBreak/>
              <w:t>Недостаточное владение приемами словообразования</w:t>
            </w:r>
            <w:r>
              <w:t>.</w:t>
            </w:r>
          </w:p>
        </w:tc>
        <w:tc>
          <w:tcPr>
            <w:tcW w:w="4404" w:type="dxa"/>
          </w:tcPr>
          <w:p w:rsidR="004C48EA" w:rsidRDefault="00B1190A" w:rsidP="00B1190A">
            <w:pPr>
              <w:widowControl/>
              <w:autoSpaceDE/>
              <w:autoSpaceDN/>
              <w:jc w:val="both"/>
              <w:rPr>
                <w:sz w:val="24"/>
                <w:szCs w:val="24"/>
              </w:rPr>
            </w:pPr>
            <w:r w:rsidRPr="004A1FAE">
              <w:rPr>
                <w:sz w:val="24"/>
                <w:szCs w:val="24"/>
              </w:rPr>
              <w:t>Изучить основные способы словообразования в немецком языке с использованием многочисленных примеров</w:t>
            </w:r>
            <w:r>
              <w:rPr>
                <w:sz w:val="24"/>
                <w:szCs w:val="24"/>
              </w:rPr>
              <w:t xml:space="preserve">. </w:t>
            </w:r>
            <w:r w:rsidRPr="004A1FAE">
              <w:rPr>
                <w:sz w:val="24"/>
                <w:szCs w:val="24"/>
              </w:rPr>
              <w:t xml:space="preserve">Изучить основные суффиксы </w:t>
            </w:r>
            <w:r w:rsidRPr="004A1FAE">
              <w:rPr>
                <w:sz w:val="24"/>
                <w:szCs w:val="24"/>
              </w:rPr>
              <w:lastRenderedPageBreak/>
              <w:t>и префиксы для различных частей речи, выполнять задания на образование и употребление родственного слова при выполнении практических заданий на каждом уроке.</w:t>
            </w:r>
          </w:p>
        </w:tc>
      </w:tr>
      <w:tr w:rsidR="00E552C8" w:rsidTr="004C48EA">
        <w:tc>
          <w:tcPr>
            <w:tcW w:w="3256" w:type="dxa"/>
          </w:tcPr>
          <w:p w:rsidR="00E552C8" w:rsidRDefault="00B1190A" w:rsidP="00656A3B">
            <w:pPr>
              <w:spacing w:after="200"/>
              <w:contextualSpacing/>
              <w:jc w:val="both"/>
              <w:rPr>
                <w:sz w:val="24"/>
                <w:szCs w:val="24"/>
              </w:rPr>
            </w:pPr>
            <w:r>
              <w:rPr>
                <w:sz w:val="24"/>
                <w:szCs w:val="24"/>
              </w:rPr>
              <w:lastRenderedPageBreak/>
              <w:t>Недостаточная сформированность о</w:t>
            </w:r>
            <w:r w:rsidR="00406154">
              <w:rPr>
                <w:sz w:val="24"/>
                <w:szCs w:val="24"/>
              </w:rPr>
              <w:t>рфографически</w:t>
            </w:r>
            <w:r>
              <w:rPr>
                <w:sz w:val="24"/>
                <w:szCs w:val="24"/>
              </w:rPr>
              <w:t>х</w:t>
            </w:r>
            <w:r w:rsidR="00406154">
              <w:rPr>
                <w:sz w:val="24"/>
                <w:szCs w:val="24"/>
              </w:rPr>
              <w:t xml:space="preserve"> навык</w:t>
            </w:r>
            <w:r>
              <w:rPr>
                <w:sz w:val="24"/>
                <w:szCs w:val="24"/>
              </w:rPr>
              <w:t>ов</w:t>
            </w:r>
          </w:p>
        </w:tc>
        <w:tc>
          <w:tcPr>
            <w:tcW w:w="3122" w:type="dxa"/>
          </w:tcPr>
          <w:p w:rsidR="00E552C8" w:rsidRDefault="00C17E54" w:rsidP="00656A3B">
            <w:pPr>
              <w:pStyle w:val="a3"/>
              <w:ind w:left="0" w:right="218"/>
              <w:jc w:val="both"/>
            </w:pPr>
            <w:r>
              <w:t>Незнание правил написания отдельных буквосочетаний, недостаточная практика чтения.</w:t>
            </w:r>
          </w:p>
        </w:tc>
        <w:tc>
          <w:tcPr>
            <w:tcW w:w="4404" w:type="dxa"/>
          </w:tcPr>
          <w:p w:rsidR="004D0AB2" w:rsidRPr="004D0AB2" w:rsidRDefault="004D0AB2" w:rsidP="00656A3B">
            <w:pPr>
              <w:widowControl/>
              <w:autoSpaceDE/>
              <w:autoSpaceDN/>
              <w:jc w:val="both"/>
              <w:rPr>
                <w:sz w:val="24"/>
                <w:szCs w:val="24"/>
              </w:rPr>
            </w:pPr>
            <w:r>
              <w:rPr>
                <w:sz w:val="24"/>
                <w:szCs w:val="24"/>
              </w:rPr>
              <w:t>Последовательно и системно работать над расширением словарного запаса обучающихся</w:t>
            </w:r>
            <w:r w:rsidR="00C17E54">
              <w:rPr>
                <w:sz w:val="24"/>
                <w:szCs w:val="24"/>
              </w:rPr>
              <w:t xml:space="preserve"> в процессе чтения текстов разных жанров и стилистической направленности. Предлагать на занятиях задания на проверку сформированных грамматических умений и навыков (словарные диктанты, упражнения на подстановку пропущенных букв, буквосочетаний. Практиковать работу по самопроверке и взаимопроверке языкового оформления выполненных письменных работ.</w:t>
            </w:r>
          </w:p>
        </w:tc>
      </w:tr>
    </w:tbl>
    <w:p w:rsidR="00840B81" w:rsidRDefault="00840B81" w:rsidP="00A477C5">
      <w:pPr>
        <w:spacing w:line="240" w:lineRule="atLeast"/>
        <w:ind w:firstLine="720"/>
        <w:jc w:val="both"/>
        <w:rPr>
          <w:sz w:val="28"/>
          <w:szCs w:val="28"/>
        </w:rPr>
      </w:pPr>
      <w:r w:rsidRPr="00B24E9A">
        <w:rPr>
          <w:sz w:val="28"/>
          <w:szCs w:val="28"/>
        </w:rPr>
        <w:t xml:space="preserve">При </w:t>
      </w:r>
      <w:r>
        <w:rPr>
          <w:sz w:val="28"/>
          <w:szCs w:val="28"/>
        </w:rPr>
        <w:t xml:space="preserve">реализации образовательной деятельности по </w:t>
      </w:r>
      <w:r w:rsidR="00374595">
        <w:rPr>
          <w:sz w:val="28"/>
          <w:szCs w:val="28"/>
        </w:rPr>
        <w:t>немецкому</w:t>
      </w:r>
      <w:r>
        <w:rPr>
          <w:sz w:val="28"/>
          <w:szCs w:val="28"/>
        </w:rPr>
        <w:t xml:space="preserve"> языку в </w:t>
      </w:r>
      <w:r w:rsidRPr="00C4776F">
        <w:rPr>
          <w:b/>
          <w:sz w:val="28"/>
          <w:szCs w:val="28"/>
        </w:rPr>
        <w:t>202</w:t>
      </w:r>
      <w:r w:rsidR="00067D78">
        <w:rPr>
          <w:b/>
          <w:sz w:val="28"/>
          <w:szCs w:val="28"/>
        </w:rPr>
        <w:t>5</w:t>
      </w:r>
      <w:r w:rsidRPr="00C4776F">
        <w:rPr>
          <w:b/>
          <w:sz w:val="28"/>
          <w:szCs w:val="28"/>
        </w:rPr>
        <w:t>-202</w:t>
      </w:r>
      <w:r w:rsidR="00067D78">
        <w:rPr>
          <w:b/>
          <w:sz w:val="28"/>
          <w:szCs w:val="28"/>
        </w:rPr>
        <w:t>6</w:t>
      </w:r>
      <w:r>
        <w:rPr>
          <w:sz w:val="28"/>
          <w:szCs w:val="28"/>
        </w:rPr>
        <w:t xml:space="preserve"> учебном году рекомендуем:</w:t>
      </w:r>
    </w:p>
    <w:p w:rsidR="00B45C49" w:rsidRPr="00B24E9A" w:rsidRDefault="00B45C49" w:rsidP="00A477C5">
      <w:pPr>
        <w:spacing w:line="240" w:lineRule="atLeast"/>
        <w:ind w:firstLine="720"/>
        <w:jc w:val="both"/>
        <w:rPr>
          <w:sz w:val="28"/>
          <w:szCs w:val="28"/>
        </w:rPr>
      </w:pPr>
      <w:r>
        <w:rPr>
          <w:sz w:val="28"/>
          <w:szCs w:val="28"/>
        </w:rPr>
        <w:t xml:space="preserve">1) создавать условия </w:t>
      </w:r>
      <w:r w:rsidR="00091066">
        <w:rPr>
          <w:sz w:val="28"/>
          <w:szCs w:val="28"/>
        </w:rPr>
        <w:t xml:space="preserve">для </w:t>
      </w:r>
      <w:r>
        <w:rPr>
          <w:sz w:val="28"/>
          <w:szCs w:val="28"/>
        </w:rPr>
        <w:t>постоянного расширения словарного запаса обучающихся и отработки изученного лексического материала, системно и последовательно заниматься повторением и активизацией изученной лексики на каждому уроке немецкого языка;</w:t>
      </w:r>
    </w:p>
    <w:p w:rsidR="00EF6FAE" w:rsidRDefault="00B45C49" w:rsidP="00EF6FAE">
      <w:pPr>
        <w:spacing w:line="0" w:lineRule="atLeast"/>
        <w:ind w:firstLine="720"/>
        <w:jc w:val="both"/>
        <w:rPr>
          <w:sz w:val="28"/>
          <w:szCs w:val="28"/>
        </w:rPr>
      </w:pPr>
      <w:r>
        <w:rPr>
          <w:sz w:val="28"/>
          <w:szCs w:val="28"/>
        </w:rPr>
        <w:t>2</w:t>
      </w:r>
      <w:r w:rsidR="00EF6FAE" w:rsidRPr="002C599F">
        <w:rPr>
          <w:sz w:val="28"/>
          <w:szCs w:val="28"/>
        </w:rPr>
        <w:t xml:space="preserve">) на каждом уроке стараться использовать </w:t>
      </w:r>
      <w:r w:rsidR="00B00318">
        <w:rPr>
          <w:sz w:val="28"/>
          <w:szCs w:val="28"/>
        </w:rPr>
        <w:t xml:space="preserve">учебные и дополнительные </w:t>
      </w:r>
      <w:r w:rsidR="00EF6FAE" w:rsidRPr="002C599F">
        <w:rPr>
          <w:sz w:val="28"/>
          <w:szCs w:val="28"/>
        </w:rPr>
        <w:t>аутентичные тексты при обучении аудированию и чтению, обучать разным стратегиям работы с такими текстами;</w:t>
      </w:r>
    </w:p>
    <w:p w:rsidR="00B45C49" w:rsidRPr="002C599F" w:rsidRDefault="00B45C49" w:rsidP="00EF6FAE">
      <w:pPr>
        <w:spacing w:line="0" w:lineRule="atLeast"/>
        <w:ind w:firstLine="720"/>
        <w:jc w:val="both"/>
        <w:rPr>
          <w:sz w:val="28"/>
          <w:szCs w:val="28"/>
        </w:rPr>
      </w:pPr>
      <w:r>
        <w:rPr>
          <w:sz w:val="28"/>
          <w:szCs w:val="28"/>
        </w:rPr>
        <w:t xml:space="preserve">3) </w:t>
      </w:r>
      <w:r w:rsidR="00C4776F">
        <w:rPr>
          <w:sz w:val="28"/>
          <w:szCs w:val="28"/>
        </w:rPr>
        <w:t xml:space="preserve">учить обучающихся </w:t>
      </w:r>
      <w:r>
        <w:rPr>
          <w:sz w:val="28"/>
          <w:szCs w:val="28"/>
        </w:rPr>
        <w:t xml:space="preserve">уделять </w:t>
      </w:r>
      <w:r w:rsidR="00C4776F">
        <w:rPr>
          <w:sz w:val="28"/>
          <w:szCs w:val="28"/>
        </w:rPr>
        <w:t xml:space="preserve">внимание </w:t>
      </w:r>
      <w:r w:rsidR="00B00318">
        <w:rPr>
          <w:sz w:val="28"/>
          <w:szCs w:val="28"/>
        </w:rPr>
        <w:t xml:space="preserve">элементам анализа </w:t>
      </w:r>
      <w:r w:rsidR="00C4776F">
        <w:rPr>
          <w:sz w:val="28"/>
          <w:szCs w:val="28"/>
        </w:rPr>
        <w:t>учебны</w:t>
      </w:r>
      <w:r w:rsidR="00B00318">
        <w:rPr>
          <w:sz w:val="28"/>
          <w:szCs w:val="28"/>
        </w:rPr>
        <w:t>х</w:t>
      </w:r>
      <w:r w:rsidR="00C4776F">
        <w:rPr>
          <w:sz w:val="28"/>
          <w:szCs w:val="28"/>
        </w:rPr>
        <w:t xml:space="preserve"> текст</w:t>
      </w:r>
      <w:r w:rsidR="00B00318">
        <w:rPr>
          <w:sz w:val="28"/>
          <w:szCs w:val="28"/>
        </w:rPr>
        <w:t>ов</w:t>
      </w:r>
      <w:r w:rsidR="00C4776F">
        <w:rPr>
          <w:sz w:val="28"/>
          <w:szCs w:val="28"/>
        </w:rPr>
        <w:t xml:space="preserve">, а именно: </w:t>
      </w:r>
      <w:r w:rsidR="00B00318">
        <w:rPr>
          <w:sz w:val="28"/>
          <w:szCs w:val="28"/>
        </w:rPr>
        <w:t xml:space="preserve">определять тип предложения по его грамматической основе (простое или сложное, сложноподчиненное или сложносочиненное), </w:t>
      </w:r>
      <w:r w:rsidR="00C4776F">
        <w:rPr>
          <w:sz w:val="28"/>
          <w:szCs w:val="28"/>
        </w:rPr>
        <w:t xml:space="preserve">определять тип предложения (утвердительное/отрицательное/вопросительное), индикаторы времени, группа подлежащего, согласование подлежащего со сказуемым и </w:t>
      </w:r>
      <w:proofErr w:type="spellStart"/>
      <w:r w:rsidR="00C4776F">
        <w:rPr>
          <w:sz w:val="28"/>
          <w:szCs w:val="28"/>
        </w:rPr>
        <w:t>тп</w:t>
      </w:r>
      <w:proofErr w:type="spellEnd"/>
      <w:r w:rsidR="00C4776F">
        <w:rPr>
          <w:sz w:val="28"/>
          <w:szCs w:val="28"/>
        </w:rPr>
        <w:t>.</w:t>
      </w:r>
    </w:p>
    <w:p w:rsidR="00EF6FAE" w:rsidRDefault="00C4776F" w:rsidP="00EF6FAE">
      <w:pPr>
        <w:spacing w:line="0" w:lineRule="atLeast"/>
        <w:ind w:firstLine="720"/>
        <w:jc w:val="both"/>
        <w:rPr>
          <w:sz w:val="28"/>
          <w:szCs w:val="28"/>
        </w:rPr>
      </w:pPr>
      <w:r>
        <w:rPr>
          <w:sz w:val="28"/>
          <w:szCs w:val="28"/>
        </w:rPr>
        <w:t>4</w:t>
      </w:r>
      <w:r w:rsidR="00EF6FAE" w:rsidRPr="002C599F">
        <w:rPr>
          <w:sz w:val="28"/>
          <w:szCs w:val="28"/>
        </w:rPr>
        <w:t>) акцентировать внимание учащихся на содержании текста при выполнении лексико-грамматических заданий</w:t>
      </w:r>
      <w:r w:rsidR="00EF6FAE">
        <w:rPr>
          <w:sz w:val="28"/>
          <w:szCs w:val="28"/>
        </w:rPr>
        <w:t>, а именно</w:t>
      </w:r>
      <w:r w:rsidR="00EF6FAE" w:rsidRPr="002C599F">
        <w:rPr>
          <w:sz w:val="28"/>
          <w:szCs w:val="28"/>
        </w:rPr>
        <w:t xml:space="preserve"> </w:t>
      </w:r>
      <w:r w:rsidR="00C218DB">
        <w:rPr>
          <w:sz w:val="28"/>
          <w:szCs w:val="28"/>
        </w:rPr>
        <w:t>обращать внимание на то,</w:t>
      </w:r>
      <w:r w:rsidR="00EF6FAE" w:rsidRPr="002C599F">
        <w:rPr>
          <w:sz w:val="28"/>
          <w:szCs w:val="28"/>
        </w:rPr>
        <w:t xml:space="preserve"> в каком падеже стоит существительное</w:t>
      </w:r>
      <w:r w:rsidR="00C218DB">
        <w:rPr>
          <w:sz w:val="28"/>
          <w:szCs w:val="28"/>
        </w:rPr>
        <w:t>;</w:t>
      </w:r>
      <w:r w:rsidR="00EF6FAE" w:rsidRPr="002C599F">
        <w:rPr>
          <w:sz w:val="28"/>
          <w:szCs w:val="28"/>
        </w:rPr>
        <w:t xml:space="preserve"> определ</w:t>
      </w:r>
      <w:r w:rsidR="00C218DB">
        <w:rPr>
          <w:sz w:val="28"/>
          <w:szCs w:val="28"/>
        </w:rPr>
        <w:t>я</w:t>
      </w:r>
      <w:r w:rsidR="00EF6FAE" w:rsidRPr="002C599F">
        <w:rPr>
          <w:sz w:val="28"/>
          <w:szCs w:val="28"/>
        </w:rPr>
        <w:t>ть, в каком числе стоит подлежащее</w:t>
      </w:r>
      <w:r w:rsidR="00B45C49">
        <w:rPr>
          <w:sz w:val="28"/>
          <w:szCs w:val="28"/>
        </w:rPr>
        <w:t xml:space="preserve">, </w:t>
      </w:r>
      <w:r w:rsidR="00EF6FAE" w:rsidRPr="002C599F">
        <w:rPr>
          <w:sz w:val="28"/>
          <w:szCs w:val="28"/>
        </w:rPr>
        <w:t>место сказуемого и т.д.;</w:t>
      </w:r>
    </w:p>
    <w:p w:rsidR="00C4776F" w:rsidRDefault="00C4776F" w:rsidP="00C4776F">
      <w:pPr>
        <w:widowControl/>
        <w:tabs>
          <w:tab w:val="left" w:pos="900"/>
        </w:tabs>
        <w:autoSpaceDE/>
        <w:autoSpaceDN/>
        <w:spacing w:line="240" w:lineRule="atLeast"/>
        <w:ind w:firstLine="720"/>
        <w:jc w:val="both"/>
        <w:rPr>
          <w:sz w:val="28"/>
          <w:szCs w:val="28"/>
        </w:rPr>
      </w:pPr>
      <w:r>
        <w:rPr>
          <w:sz w:val="28"/>
          <w:szCs w:val="28"/>
        </w:rPr>
        <w:t xml:space="preserve">5) создавать на уроках коммуникативные ситуации для </w:t>
      </w:r>
      <w:r w:rsidRPr="001D731D">
        <w:rPr>
          <w:sz w:val="28"/>
          <w:szCs w:val="28"/>
        </w:rPr>
        <w:t>разви</w:t>
      </w:r>
      <w:r>
        <w:rPr>
          <w:sz w:val="28"/>
          <w:szCs w:val="28"/>
        </w:rPr>
        <w:t>тия</w:t>
      </w:r>
      <w:r w:rsidRPr="001D731D">
        <w:rPr>
          <w:sz w:val="28"/>
          <w:szCs w:val="28"/>
        </w:rPr>
        <w:t xml:space="preserve"> умени</w:t>
      </w:r>
      <w:r>
        <w:rPr>
          <w:sz w:val="28"/>
          <w:szCs w:val="28"/>
        </w:rPr>
        <w:t>й</w:t>
      </w:r>
      <w:r w:rsidRPr="001D731D">
        <w:rPr>
          <w:sz w:val="28"/>
          <w:szCs w:val="28"/>
        </w:rPr>
        <w:t xml:space="preserve"> спонтанной неподготовленной устной речи, </w:t>
      </w:r>
      <w:r>
        <w:rPr>
          <w:sz w:val="28"/>
          <w:szCs w:val="28"/>
        </w:rPr>
        <w:t>используя для этого различные методические приемы;</w:t>
      </w:r>
    </w:p>
    <w:p w:rsidR="00C4776F" w:rsidRDefault="00C4776F" w:rsidP="00C4776F">
      <w:pPr>
        <w:widowControl/>
        <w:tabs>
          <w:tab w:val="left" w:pos="900"/>
        </w:tabs>
        <w:autoSpaceDE/>
        <w:autoSpaceDN/>
        <w:spacing w:line="240" w:lineRule="atLeast"/>
        <w:ind w:firstLine="720"/>
        <w:jc w:val="both"/>
        <w:rPr>
          <w:sz w:val="28"/>
          <w:szCs w:val="28"/>
        </w:rPr>
      </w:pPr>
      <w:r>
        <w:rPr>
          <w:sz w:val="28"/>
          <w:szCs w:val="28"/>
        </w:rPr>
        <w:t xml:space="preserve">6) предлагать на уроках языковые ситуации для развития умений письменной речи (мини-сочинения, изложения и </w:t>
      </w:r>
      <w:proofErr w:type="spellStart"/>
      <w:r>
        <w:rPr>
          <w:sz w:val="28"/>
          <w:szCs w:val="28"/>
        </w:rPr>
        <w:t>тп</w:t>
      </w:r>
      <w:proofErr w:type="spellEnd"/>
      <w:r>
        <w:rPr>
          <w:sz w:val="28"/>
          <w:szCs w:val="28"/>
        </w:rPr>
        <w:t>.)</w:t>
      </w:r>
    </w:p>
    <w:p w:rsidR="00C4776F" w:rsidRDefault="00C4776F" w:rsidP="00EF6FAE">
      <w:pPr>
        <w:spacing w:line="0" w:lineRule="atLeast"/>
        <w:ind w:firstLine="720"/>
        <w:jc w:val="both"/>
        <w:rPr>
          <w:sz w:val="28"/>
          <w:szCs w:val="28"/>
        </w:rPr>
      </w:pPr>
      <w:r>
        <w:rPr>
          <w:sz w:val="28"/>
          <w:szCs w:val="28"/>
        </w:rPr>
        <w:t>7) учить обучающихся действовать по предложенному алгоритму при выполнении заданий на заполнение пропуска в связном тексте путем образования родственного слова от предложенного опорного слова и на заполнение пропуска с связном тексте путем преобразования предложенной начальной формы слова в нужную грамматическую форму;</w:t>
      </w:r>
    </w:p>
    <w:p w:rsidR="00C4776F" w:rsidRDefault="00C4776F" w:rsidP="00C4776F">
      <w:pPr>
        <w:widowControl/>
        <w:tabs>
          <w:tab w:val="left" w:pos="900"/>
        </w:tabs>
        <w:autoSpaceDE/>
        <w:autoSpaceDN/>
        <w:spacing w:line="240" w:lineRule="atLeast"/>
        <w:ind w:firstLine="720"/>
        <w:jc w:val="both"/>
        <w:rPr>
          <w:sz w:val="28"/>
          <w:szCs w:val="28"/>
        </w:rPr>
      </w:pPr>
      <w:r>
        <w:rPr>
          <w:sz w:val="28"/>
          <w:szCs w:val="28"/>
        </w:rPr>
        <w:t>8) уделять внимание развитию орфографических умений и навыков при проведении словарных диктантов, выполнении заданий на заполнение пропущенной буквы в словах и т.п.</w:t>
      </w:r>
    </w:p>
    <w:p w:rsidR="00C4776F" w:rsidRPr="001D731D" w:rsidRDefault="00B00318" w:rsidP="00C4776F">
      <w:pPr>
        <w:widowControl/>
        <w:tabs>
          <w:tab w:val="left" w:pos="900"/>
        </w:tabs>
        <w:autoSpaceDE/>
        <w:autoSpaceDN/>
        <w:spacing w:line="240" w:lineRule="atLeast"/>
        <w:ind w:firstLine="720"/>
        <w:jc w:val="both"/>
        <w:rPr>
          <w:sz w:val="28"/>
          <w:szCs w:val="28"/>
        </w:rPr>
      </w:pPr>
      <w:r>
        <w:rPr>
          <w:sz w:val="28"/>
          <w:szCs w:val="28"/>
        </w:rPr>
        <w:t>9</w:t>
      </w:r>
      <w:r w:rsidR="00C4776F">
        <w:rPr>
          <w:sz w:val="28"/>
          <w:szCs w:val="28"/>
        </w:rPr>
        <w:t>) своевременно знакомить</w:t>
      </w:r>
      <w:r w:rsidR="00C4776F" w:rsidRPr="001D731D">
        <w:rPr>
          <w:sz w:val="28"/>
          <w:szCs w:val="28"/>
        </w:rPr>
        <w:t xml:space="preserve"> обучающихся с последними демоверсиями экзамена и критериями оценивания;</w:t>
      </w:r>
    </w:p>
    <w:p w:rsidR="00C4776F" w:rsidRDefault="00C4776F" w:rsidP="00C4776F">
      <w:pPr>
        <w:widowControl/>
        <w:tabs>
          <w:tab w:val="left" w:pos="900"/>
        </w:tabs>
        <w:autoSpaceDE/>
        <w:autoSpaceDN/>
        <w:spacing w:line="240" w:lineRule="atLeast"/>
        <w:ind w:firstLine="720"/>
        <w:jc w:val="both"/>
        <w:rPr>
          <w:sz w:val="28"/>
          <w:szCs w:val="28"/>
        </w:rPr>
      </w:pPr>
      <w:r>
        <w:rPr>
          <w:sz w:val="28"/>
          <w:szCs w:val="28"/>
        </w:rPr>
        <w:lastRenderedPageBreak/>
        <w:t>1</w:t>
      </w:r>
      <w:r w:rsidR="00B00318">
        <w:rPr>
          <w:sz w:val="28"/>
          <w:szCs w:val="28"/>
        </w:rPr>
        <w:t>0</w:t>
      </w:r>
      <w:r>
        <w:rPr>
          <w:sz w:val="28"/>
          <w:szCs w:val="28"/>
        </w:rPr>
        <w:t>) разбирать с обучающимися</w:t>
      </w:r>
      <w:r w:rsidRPr="001D731D">
        <w:rPr>
          <w:sz w:val="28"/>
          <w:szCs w:val="28"/>
        </w:rPr>
        <w:t xml:space="preserve"> типичные ошибки </w:t>
      </w:r>
      <w:r>
        <w:rPr>
          <w:sz w:val="28"/>
          <w:szCs w:val="28"/>
        </w:rPr>
        <w:t>при выполнении экзаменационных заданий, практиковать задание по самостоятельному определению и исправлению совершенных ошибок.</w:t>
      </w:r>
    </w:p>
    <w:p w:rsidR="00C4776F" w:rsidRDefault="00C4776F" w:rsidP="00C4776F">
      <w:pPr>
        <w:widowControl/>
        <w:tabs>
          <w:tab w:val="left" w:pos="900"/>
        </w:tabs>
        <w:autoSpaceDE/>
        <w:autoSpaceDN/>
        <w:spacing w:line="240" w:lineRule="atLeast"/>
        <w:ind w:firstLine="720"/>
        <w:jc w:val="both"/>
        <w:rPr>
          <w:sz w:val="28"/>
          <w:szCs w:val="28"/>
        </w:rPr>
      </w:pPr>
      <w:r>
        <w:rPr>
          <w:sz w:val="28"/>
          <w:szCs w:val="28"/>
        </w:rPr>
        <w:t>1</w:t>
      </w:r>
      <w:r w:rsidR="00B00318">
        <w:rPr>
          <w:sz w:val="28"/>
          <w:szCs w:val="28"/>
        </w:rPr>
        <w:t>1</w:t>
      </w:r>
      <w:r>
        <w:rPr>
          <w:sz w:val="28"/>
          <w:szCs w:val="28"/>
        </w:rPr>
        <w:t>) предлагать обучающимися к выполнению письменные задания с развернутым ответом не только в качестве домашних заданий, но и на уроках, обращая внимание на ограничения по времени и объему;</w:t>
      </w:r>
    </w:p>
    <w:p w:rsidR="00EF6FAE" w:rsidRDefault="00C4776F" w:rsidP="00C4776F">
      <w:pPr>
        <w:widowControl/>
        <w:tabs>
          <w:tab w:val="left" w:pos="900"/>
        </w:tabs>
        <w:autoSpaceDE/>
        <w:autoSpaceDN/>
        <w:spacing w:line="240" w:lineRule="atLeast"/>
        <w:ind w:firstLine="720"/>
        <w:jc w:val="both"/>
        <w:rPr>
          <w:sz w:val="28"/>
          <w:szCs w:val="28"/>
        </w:rPr>
      </w:pPr>
      <w:r>
        <w:rPr>
          <w:sz w:val="28"/>
          <w:szCs w:val="28"/>
        </w:rPr>
        <w:t>1</w:t>
      </w:r>
      <w:r w:rsidR="00B00318">
        <w:rPr>
          <w:sz w:val="28"/>
          <w:szCs w:val="28"/>
        </w:rPr>
        <w:t>2</w:t>
      </w:r>
      <w:r w:rsidR="00EF6FAE" w:rsidRPr="002C599F">
        <w:rPr>
          <w:sz w:val="28"/>
          <w:szCs w:val="28"/>
        </w:rPr>
        <w:t>) совершенствовать лексико-грамматические навыки обучающихся, т.к. они являются не только объектом контроля, но и влияют на результаты выполнения заданий в разделах «Письмо» и «Говорение»</w:t>
      </w:r>
      <w:r w:rsidR="006C6EE5">
        <w:rPr>
          <w:sz w:val="28"/>
          <w:szCs w:val="28"/>
        </w:rPr>
        <w:t>;</w:t>
      </w:r>
    </w:p>
    <w:p w:rsidR="00C4776F" w:rsidRPr="00A477C5" w:rsidRDefault="006C6EE5" w:rsidP="00B00318">
      <w:pPr>
        <w:spacing w:line="0" w:lineRule="atLeast"/>
        <w:ind w:firstLine="720"/>
        <w:jc w:val="both"/>
        <w:rPr>
          <w:sz w:val="28"/>
          <w:szCs w:val="28"/>
        </w:rPr>
      </w:pPr>
      <w:r>
        <w:rPr>
          <w:sz w:val="28"/>
          <w:szCs w:val="28"/>
        </w:rPr>
        <w:t>1</w:t>
      </w:r>
      <w:r w:rsidR="00B00318">
        <w:rPr>
          <w:sz w:val="28"/>
          <w:szCs w:val="28"/>
        </w:rPr>
        <w:t>3</w:t>
      </w:r>
      <w:r>
        <w:rPr>
          <w:sz w:val="28"/>
          <w:szCs w:val="28"/>
        </w:rPr>
        <w:t>) систематически проверять знание обучающимися основных грамматических форм сильных глаголов при выполнении комплекса грамматических упражнений</w:t>
      </w:r>
      <w:r w:rsidR="00C4776F">
        <w:rPr>
          <w:sz w:val="28"/>
          <w:szCs w:val="28"/>
        </w:rPr>
        <w:t>.</w:t>
      </w:r>
    </w:p>
    <w:p w:rsidR="0051759B" w:rsidRDefault="002D07C2" w:rsidP="00A477C5">
      <w:pPr>
        <w:pStyle w:val="a5"/>
        <w:ind w:left="1246" w:right="416" w:firstLine="0"/>
        <w:jc w:val="center"/>
        <w:rPr>
          <w:b/>
          <w:sz w:val="28"/>
        </w:rPr>
      </w:pPr>
      <w:r>
        <w:rPr>
          <w:b/>
          <w:sz w:val="28"/>
        </w:rPr>
        <w:t>3.</w:t>
      </w:r>
      <w:r w:rsidR="00A477C5">
        <w:rPr>
          <w:b/>
          <w:sz w:val="28"/>
        </w:rPr>
        <w:t xml:space="preserve"> </w:t>
      </w:r>
      <w:r w:rsidR="00552D90">
        <w:rPr>
          <w:b/>
          <w:sz w:val="28"/>
        </w:rPr>
        <w:t>А</w:t>
      </w:r>
      <w:r w:rsidR="00552D90" w:rsidRPr="0051759B">
        <w:rPr>
          <w:b/>
          <w:sz w:val="28"/>
        </w:rPr>
        <w:t>дресные рекомендации по организации обучения обучающихся с разным уровнем предметной подготовки</w:t>
      </w:r>
    </w:p>
    <w:p w:rsidR="00431223" w:rsidRPr="00431223" w:rsidRDefault="00431223" w:rsidP="00431223">
      <w:pPr>
        <w:pStyle w:val="a5"/>
        <w:spacing w:line="240" w:lineRule="atLeast"/>
        <w:ind w:left="0" w:firstLine="720"/>
        <w:jc w:val="both"/>
        <w:rPr>
          <w:sz w:val="28"/>
        </w:rPr>
      </w:pPr>
      <w:r w:rsidRPr="00431223">
        <w:rPr>
          <w:sz w:val="28"/>
        </w:rPr>
        <w:t xml:space="preserve">С целью повышения качества обучения </w:t>
      </w:r>
      <w:r>
        <w:rPr>
          <w:sz w:val="28"/>
        </w:rPr>
        <w:t>немецкому</w:t>
      </w:r>
      <w:r w:rsidRPr="00431223">
        <w:rPr>
          <w:sz w:val="28"/>
        </w:rPr>
        <w:t xml:space="preserve"> языку обучающихся с разным уровнем предметной подготовки рекомендуем:</w:t>
      </w:r>
    </w:p>
    <w:p w:rsidR="00B00318" w:rsidRDefault="00B00318" w:rsidP="00B00318">
      <w:pPr>
        <w:spacing w:line="240" w:lineRule="atLeast"/>
        <w:ind w:firstLine="720"/>
        <w:jc w:val="both"/>
        <w:rPr>
          <w:sz w:val="28"/>
          <w:szCs w:val="28"/>
        </w:rPr>
      </w:pPr>
      <w:bookmarkStart w:id="9" w:name="_Hlk205541280"/>
      <w:r w:rsidRPr="00B00318">
        <w:rPr>
          <w:b/>
          <w:i/>
          <w:sz w:val="28"/>
          <w:szCs w:val="28"/>
        </w:rPr>
        <w:t>Рекомендации по организации обучения обучающихся с низким уровнем подготовки</w:t>
      </w:r>
      <w:r>
        <w:rPr>
          <w:sz w:val="28"/>
          <w:szCs w:val="28"/>
        </w:rPr>
        <w:t>:</w:t>
      </w:r>
      <w:bookmarkEnd w:id="9"/>
    </w:p>
    <w:p w:rsidR="00B00318" w:rsidRDefault="00B00318" w:rsidP="00B00318">
      <w:pPr>
        <w:adjustRightInd w:val="0"/>
        <w:spacing w:line="240" w:lineRule="atLeast"/>
        <w:ind w:firstLine="720"/>
        <w:jc w:val="both"/>
        <w:rPr>
          <w:bCs/>
          <w:iCs/>
          <w:sz w:val="28"/>
          <w:szCs w:val="28"/>
        </w:rPr>
      </w:pPr>
      <w:r w:rsidRPr="00743DCF">
        <w:rPr>
          <w:bCs/>
          <w:iCs/>
          <w:sz w:val="28"/>
          <w:szCs w:val="28"/>
        </w:rPr>
        <w:t xml:space="preserve">Для обучающихся с низким уровнем предметной подготовки учителю рекомендуется предлагать задания на отработку базового грамматического материала </w:t>
      </w:r>
      <w:r w:rsidRPr="00F2371B">
        <w:rPr>
          <w:bCs/>
          <w:iCs/>
          <w:sz w:val="28"/>
          <w:szCs w:val="28"/>
        </w:rPr>
        <w:t xml:space="preserve">по темам </w:t>
      </w:r>
      <w:r>
        <w:rPr>
          <w:bCs/>
          <w:iCs/>
          <w:sz w:val="28"/>
          <w:szCs w:val="28"/>
        </w:rPr>
        <w:t xml:space="preserve">«Глаголы (слабые и сильные, с отделяемыми и неотделяемыми приставками) в видовременных формах действительного залога в изъявительном наклонении», «Глаголы (слабые и сильные, с отделяемыми и неотделяемыми приставками в видовременных формах страдательного залога </w:t>
      </w:r>
      <w:r w:rsidRPr="00C25501">
        <w:rPr>
          <w:bCs/>
          <w:iCs/>
          <w:sz w:val="28"/>
          <w:szCs w:val="28"/>
        </w:rPr>
        <w:t>(</w:t>
      </w:r>
      <w:proofErr w:type="spellStart"/>
      <w:r>
        <w:rPr>
          <w:bCs/>
          <w:iCs/>
          <w:sz w:val="28"/>
          <w:szCs w:val="28"/>
          <w:lang w:val="en-US"/>
        </w:rPr>
        <w:t>Pr</w:t>
      </w:r>
      <w:proofErr w:type="spellEnd"/>
      <w:r w:rsidRPr="00C25501">
        <w:rPr>
          <w:bCs/>
          <w:iCs/>
          <w:sz w:val="28"/>
          <w:szCs w:val="28"/>
        </w:rPr>
        <w:t>ä</w:t>
      </w:r>
      <w:proofErr w:type="spellStart"/>
      <w:r>
        <w:rPr>
          <w:bCs/>
          <w:iCs/>
          <w:sz w:val="28"/>
          <w:szCs w:val="28"/>
          <w:lang w:val="en-US"/>
        </w:rPr>
        <w:t>sens</w:t>
      </w:r>
      <w:proofErr w:type="spellEnd"/>
      <w:r w:rsidRPr="00C25501">
        <w:rPr>
          <w:bCs/>
          <w:iCs/>
          <w:sz w:val="28"/>
          <w:szCs w:val="28"/>
        </w:rPr>
        <w:t xml:space="preserve">, </w:t>
      </w:r>
      <w:proofErr w:type="spellStart"/>
      <w:r>
        <w:rPr>
          <w:bCs/>
          <w:iCs/>
          <w:sz w:val="28"/>
          <w:szCs w:val="28"/>
          <w:lang w:val="en-US"/>
        </w:rPr>
        <w:t>Pr</w:t>
      </w:r>
      <w:proofErr w:type="spellEnd"/>
      <w:r w:rsidRPr="00C25501">
        <w:rPr>
          <w:bCs/>
          <w:iCs/>
          <w:sz w:val="28"/>
          <w:szCs w:val="28"/>
        </w:rPr>
        <w:t>ä</w:t>
      </w:r>
      <w:proofErr w:type="spellStart"/>
      <w:r>
        <w:rPr>
          <w:bCs/>
          <w:iCs/>
          <w:sz w:val="28"/>
          <w:szCs w:val="28"/>
          <w:lang w:val="en-US"/>
        </w:rPr>
        <w:t>teritum</w:t>
      </w:r>
      <w:proofErr w:type="spellEnd"/>
      <w:r w:rsidRPr="00C25501">
        <w:rPr>
          <w:bCs/>
          <w:iCs/>
          <w:sz w:val="28"/>
          <w:szCs w:val="28"/>
        </w:rPr>
        <w:t>)</w:t>
      </w:r>
      <w:r>
        <w:rPr>
          <w:bCs/>
          <w:iCs/>
          <w:sz w:val="28"/>
          <w:szCs w:val="28"/>
        </w:rPr>
        <w:t>»</w:t>
      </w:r>
      <w:r w:rsidRPr="00C25501">
        <w:rPr>
          <w:bCs/>
          <w:iCs/>
          <w:sz w:val="28"/>
          <w:szCs w:val="28"/>
        </w:rPr>
        <w:t xml:space="preserve">, </w:t>
      </w:r>
      <w:r>
        <w:rPr>
          <w:bCs/>
          <w:iCs/>
          <w:sz w:val="28"/>
          <w:szCs w:val="28"/>
        </w:rPr>
        <w:t xml:space="preserve">«Склонение имен существительных в единственном и множественном числе», «Склонение имен прилагательных», «Причастие </w:t>
      </w:r>
      <w:r>
        <w:rPr>
          <w:bCs/>
          <w:iCs/>
          <w:sz w:val="28"/>
          <w:szCs w:val="28"/>
          <w:lang w:val="en-US"/>
        </w:rPr>
        <w:t>I</w:t>
      </w:r>
      <w:r w:rsidRPr="00886409">
        <w:rPr>
          <w:bCs/>
          <w:iCs/>
          <w:sz w:val="28"/>
          <w:szCs w:val="28"/>
        </w:rPr>
        <w:t xml:space="preserve">, </w:t>
      </w:r>
      <w:r>
        <w:rPr>
          <w:bCs/>
          <w:iCs/>
          <w:sz w:val="28"/>
          <w:szCs w:val="28"/>
          <w:lang w:val="en-US"/>
        </w:rPr>
        <w:t>II</w:t>
      </w:r>
      <w:r>
        <w:rPr>
          <w:bCs/>
          <w:iCs/>
          <w:sz w:val="28"/>
          <w:szCs w:val="28"/>
        </w:rPr>
        <w:t xml:space="preserve"> в качестве определений, в том числе распространенных», «Предлоги, управляющие родительным, дательным, винительным падежами», «Образование числительных при помощи суффиксов </w:t>
      </w:r>
      <w:r w:rsidRPr="00886409">
        <w:rPr>
          <w:bCs/>
          <w:iCs/>
          <w:sz w:val="28"/>
          <w:szCs w:val="28"/>
        </w:rPr>
        <w:t>-</w:t>
      </w:r>
      <w:proofErr w:type="spellStart"/>
      <w:r>
        <w:rPr>
          <w:bCs/>
          <w:iCs/>
          <w:sz w:val="28"/>
          <w:szCs w:val="28"/>
          <w:lang w:val="en-US"/>
        </w:rPr>
        <w:t>zehn</w:t>
      </w:r>
      <w:proofErr w:type="spellEnd"/>
      <w:r w:rsidRPr="00886409">
        <w:rPr>
          <w:bCs/>
          <w:iCs/>
          <w:sz w:val="28"/>
          <w:szCs w:val="28"/>
        </w:rPr>
        <w:t>, -</w:t>
      </w:r>
      <w:r>
        <w:rPr>
          <w:bCs/>
          <w:iCs/>
          <w:sz w:val="28"/>
          <w:szCs w:val="28"/>
          <w:lang w:val="en-US"/>
        </w:rPr>
        <w:t>zig</w:t>
      </w:r>
      <w:r w:rsidRPr="00886409">
        <w:rPr>
          <w:bCs/>
          <w:iCs/>
          <w:sz w:val="28"/>
          <w:szCs w:val="28"/>
        </w:rPr>
        <w:t xml:space="preserve">, - </w:t>
      </w:r>
      <w:r>
        <w:rPr>
          <w:rFonts w:ascii="Century Gothic" w:hAnsi="Century Gothic"/>
          <w:bCs/>
          <w:iCs/>
          <w:sz w:val="28"/>
          <w:szCs w:val="28"/>
        </w:rPr>
        <w:t>β</w:t>
      </w:r>
      <w:proofErr w:type="spellStart"/>
      <w:r>
        <w:rPr>
          <w:bCs/>
          <w:iCs/>
          <w:sz w:val="28"/>
          <w:szCs w:val="28"/>
          <w:lang w:val="en-US"/>
        </w:rPr>
        <w:t>ig</w:t>
      </w:r>
      <w:proofErr w:type="spellEnd"/>
      <w:r w:rsidRPr="00886409">
        <w:rPr>
          <w:bCs/>
          <w:iCs/>
          <w:sz w:val="28"/>
          <w:szCs w:val="28"/>
        </w:rPr>
        <w:t xml:space="preserve">, - </w:t>
      </w:r>
      <w:proofErr w:type="spellStart"/>
      <w:r>
        <w:rPr>
          <w:bCs/>
          <w:iCs/>
          <w:sz w:val="28"/>
          <w:szCs w:val="28"/>
          <w:lang w:val="en-US"/>
        </w:rPr>
        <w:t>te</w:t>
      </w:r>
      <w:proofErr w:type="spellEnd"/>
      <w:r w:rsidRPr="00886409">
        <w:rPr>
          <w:bCs/>
          <w:iCs/>
          <w:sz w:val="28"/>
          <w:szCs w:val="28"/>
        </w:rPr>
        <w:t>, -</w:t>
      </w:r>
      <w:proofErr w:type="spellStart"/>
      <w:r>
        <w:rPr>
          <w:bCs/>
          <w:iCs/>
          <w:sz w:val="28"/>
          <w:szCs w:val="28"/>
          <w:lang w:val="en-US"/>
        </w:rPr>
        <w:t>ste</w:t>
      </w:r>
      <w:proofErr w:type="spellEnd"/>
      <w:r>
        <w:rPr>
          <w:bCs/>
          <w:iCs/>
          <w:sz w:val="28"/>
          <w:szCs w:val="28"/>
        </w:rPr>
        <w:t>»</w:t>
      </w:r>
      <w:r w:rsidRPr="00743DCF">
        <w:rPr>
          <w:bCs/>
          <w:iCs/>
          <w:sz w:val="28"/>
          <w:szCs w:val="28"/>
        </w:rPr>
        <w:t xml:space="preserve">с </w:t>
      </w:r>
      <w:r w:rsidRPr="00F2371B">
        <w:rPr>
          <w:bCs/>
          <w:iCs/>
          <w:sz w:val="28"/>
          <w:szCs w:val="28"/>
        </w:rPr>
        <w:t>использованием банка открытых заданий на сайте ФГБНУ «Федеральный институт педагогических измерений» дополнительно к тем грамматическим упражнениям,</w:t>
      </w:r>
      <w:r w:rsidRPr="00743DCF">
        <w:rPr>
          <w:bCs/>
          <w:iCs/>
          <w:sz w:val="28"/>
          <w:szCs w:val="28"/>
        </w:rPr>
        <w:t xml:space="preserve"> которые </w:t>
      </w:r>
      <w:r>
        <w:rPr>
          <w:bCs/>
          <w:iCs/>
          <w:sz w:val="28"/>
          <w:szCs w:val="28"/>
        </w:rPr>
        <w:t>присутствуют</w:t>
      </w:r>
      <w:r w:rsidRPr="00743DCF">
        <w:rPr>
          <w:bCs/>
          <w:iCs/>
          <w:sz w:val="28"/>
          <w:szCs w:val="28"/>
        </w:rPr>
        <w:t xml:space="preserve"> в УМК по </w:t>
      </w:r>
      <w:r>
        <w:rPr>
          <w:bCs/>
          <w:iCs/>
          <w:sz w:val="28"/>
          <w:szCs w:val="28"/>
        </w:rPr>
        <w:t>немецкому</w:t>
      </w:r>
      <w:r w:rsidRPr="00743DCF">
        <w:rPr>
          <w:bCs/>
          <w:iCs/>
          <w:sz w:val="28"/>
          <w:szCs w:val="28"/>
        </w:rPr>
        <w:t xml:space="preserve"> языку. </w:t>
      </w:r>
    </w:p>
    <w:p w:rsidR="00B00318" w:rsidRDefault="00B00318" w:rsidP="00B00318">
      <w:pPr>
        <w:adjustRightInd w:val="0"/>
        <w:spacing w:line="240" w:lineRule="atLeast"/>
        <w:ind w:firstLine="720"/>
        <w:jc w:val="both"/>
        <w:rPr>
          <w:bCs/>
          <w:iCs/>
          <w:sz w:val="28"/>
          <w:szCs w:val="28"/>
        </w:rPr>
      </w:pPr>
      <w:r w:rsidRPr="00743DCF">
        <w:rPr>
          <w:bCs/>
          <w:iCs/>
          <w:sz w:val="28"/>
          <w:szCs w:val="28"/>
        </w:rPr>
        <w:t xml:space="preserve">Особое внимание </w:t>
      </w:r>
      <w:r>
        <w:rPr>
          <w:bCs/>
          <w:iCs/>
          <w:sz w:val="28"/>
          <w:szCs w:val="28"/>
        </w:rPr>
        <w:t xml:space="preserve">рекомендуется </w:t>
      </w:r>
      <w:r w:rsidRPr="00743DCF">
        <w:rPr>
          <w:bCs/>
          <w:iCs/>
          <w:sz w:val="28"/>
          <w:szCs w:val="28"/>
        </w:rPr>
        <w:t xml:space="preserve">уделять тем заданиям, которые направлены на отработку базового грамматического материала: </w:t>
      </w:r>
    </w:p>
    <w:p w:rsidR="00B00318" w:rsidRDefault="00B00318" w:rsidP="00B00318">
      <w:pPr>
        <w:adjustRightInd w:val="0"/>
        <w:spacing w:line="240" w:lineRule="atLeast"/>
        <w:ind w:firstLine="720"/>
        <w:jc w:val="both"/>
        <w:rPr>
          <w:bCs/>
          <w:iCs/>
          <w:sz w:val="28"/>
          <w:szCs w:val="28"/>
        </w:rPr>
      </w:pPr>
      <w:r>
        <w:rPr>
          <w:bCs/>
          <w:iCs/>
          <w:sz w:val="28"/>
          <w:szCs w:val="28"/>
        </w:rPr>
        <w:t xml:space="preserve">-склонение определенного и неопределенного артикля имен существительных; </w:t>
      </w:r>
    </w:p>
    <w:p w:rsidR="00B00318" w:rsidRDefault="00B00318" w:rsidP="00B00318">
      <w:pPr>
        <w:adjustRightInd w:val="0"/>
        <w:spacing w:line="240" w:lineRule="atLeast"/>
        <w:ind w:firstLine="720"/>
        <w:jc w:val="both"/>
        <w:rPr>
          <w:bCs/>
          <w:iCs/>
          <w:sz w:val="28"/>
          <w:szCs w:val="28"/>
        </w:rPr>
      </w:pPr>
      <w:r>
        <w:rPr>
          <w:bCs/>
          <w:iCs/>
          <w:sz w:val="28"/>
          <w:szCs w:val="28"/>
        </w:rPr>
        <w:t>-</w:t>
      </w:r>
      <w:r w:rsidRPr="00743DCF">
        <w:rPr>
          <w:bCs/>
          <w:iCs/>
          <w:sz w:val="28"/>
          <w:szCs w:val="28"/>
        </w:rPr>
        <w:t xml:space="preserve">образование и употребление порядковых и количественных числительных; </w:t>
      </w:r>
    </w:p>
    <w:p w:rsidR="00B00318" w:rsidRDefault="00B00318" w:rsidP="00B00318">
      <w:pPr>
        <w:adjustRightInd w:val="0"/>
        <w:spacing w:line="240" w:lineRule="atLeast"/>
        <w:ind w:firstLine="720"/>
        <w:jc w:val="both"/>
        <w:rPr>
          <w:bCs/>
          <w:iCs/>
          <w:sz w:val="28"/>
          <w:szCs w:val="28"/>
        </w:rPr>
      </w:pPr>
      <w:r>
        <w:rPr>
          <w:bCs/>
          <w:iCs/>
          <w:sz w:val="28"/>
          <w:szCs w:val="28"/>
        </w:rPr>
        <w:t>-образование и употребление сравнительной и превосходной степеней сравнения имен прилагательных и наречий;</w:t>
      </w:r>
    </w:p>
    <w:p w:rsidR="00B00318" w:rsidRDefault="00B00318" w:rsidP="00B00318">
      <w:pPr>
        <w:adjustRightInd w:val="0"/>
        <w:spacing w:line="240" w:lineRule="atLeast"/>
        <w:ind w:firstLine="720"/>
        <w:jc w:val="both"/>
        <w:rPr>
          <w:bCs/>
          <w:iCs/>
          <w:sz w:val="28"/>
          <w:szCs w:val="28"/>
        </w:rPr>
      </w:pPr>
      <w:r>
        <w:rPr>
          <w:bCs/>
          <w:iCs/>
          <w:sz w:val="28"/>
          <w:szCs w:val="28"/>
        </w:rPr>
        <w:t xml:space="preserve">-склонение </w:t>
      </w:r>
      <w:r w:rsidRPr="00743DCF">
        <w:rPr>
          <w:bCs/>
          <w:iCs/>
          <w:sz w:val="28"/>
          <w:szCs w:val="28"/>
        </w:rPr>
        <w:t>личны</w:t>
      </w:r>
      <w:r>
        <w:rPr>
          <w:bCs/>
          <w:iCs/>
          <w:sz w:val="28"/>
          <w:szCs w:val="28"/>
        </w:rPr>
        <w:t>х</w:t>
      </w:r>
      <w:r w:rsidRPr="00743DCF">
        <w:rPr>
          <w:bCs/>
          <w:iCs/>
          <w:sz w:val="28"/>
          <w:szCs w:val="28"/>
        </w:rPr>
        <w:t>, притяжательны</w:t>
      </w:r>
      <w:r>
        <w:rPr>
          <w:bCs/>
          <w:iCs/>
          <w:sz w:val="28"/>
          <w:szCs w:val="28"/>
        </w:rPr>
        <w:t>х</w:t>
      </w:r>
      <w:r w:rsidRPr="00743DCF">
        <w:rPr>
          <w:bCs/>
          <w:iCs/>
          <w:sz w:val="28"/>
          <w:szCs w:val="28"/>
        </w:rPr>
        <w:t xml:space="preserve"> местоимени</w:t>
      </w:r>
      <w:r>
        <w:rPr>
          <w:bCs/>
          <w:iCs/>
          <w:sz w:val="28"/>
          <w:szCs w:val="28"/>
        </w:rPr>
        <w:t>й</w:t>
      </w:r>
      <w:r w:rsidRPr="00743DCF">
        <w:rPr>
          <w:bCs/>
          <w:iCs/>
          <w:sz w:val="28"/>
          <w:szCs w:val="28"/>
        </w:rPr>
        <w:t xml:space="preserve">; </w:t>
      </w:r>
    </w:p>
    <w:p w:rsidR="00B00318" w:rsidRDefault="00B00318" w:rsidP="00B00318">
      <w:pPr>
        <w:adjustRightInd w:val="0"/>
        <w:spacing w:line="240" w:lineRule="atLeast"/>
        <w:ind w:firstLine="720"/>
        <w:jc w:val="both"/>
        <w:rPr>
          <w:bCs/>
          <w:iCs/>
          <w:sz w:val="28"/>
          <w:szCs w:val="28"/>
        </w:rPr>
      </w:pPr>
      <w:r>
        <w:rPr>
          <w:bCs/>
          <w:iCs/>
          <w:sz w:val="28"/>
          <w:szCs w:val="28"/>
        </w:rPr>
        <w:t xml:space="preserve">-спряжение сильных глаголов в форме настоящего времени </w:t>
      </w:r>
      <w:proofErr w:type="spellStart"/>
      <w:r>
        <w:rPr>
          <w:bCs/>
          <w:iCs/>
          <w:sz w:val="28"/>
          <w:szCs w:val="28"/>
          <w:lang w:val="en-US"/>
        </w:rPr>
        <w:t>Pr</w:t>
      </w:r>
      <w:proofErr w:type="spellEnd"/>
      <w:r w:rsidRPr="0014401B">
        <w:rPr>
          <w:bCs/>
          <w:iCs/>
          <w:sz w:val="28"/>
          <w:szCs w:val="28"/>
        </w:rPr>
        <w:t>ä</w:t>
      </w:r>
      <w:proofErr w:type="spellStart"/>
      <w:r>
        <w:rPr>
          <w:bCs/>
          <w:iCs/>
          <w:sz w:val="28"/>
          <w:szCs w:val="28"/>
          <w:lang w:val="en-US"/>
        </w:rPr>
        <w:t>sens</w:t>
      </w:r>
      <w:proofErr w:type="spellEnd"/>
      <w:r>
        <w:rPr>
          <w:bCs/>
          <w:iCs/>
          <w:sz w:val="28"/>
          <w:szCs w:val="28"/>
        </w:rPr>
        <w:t xml:space="preserve">, </w:t>
      </w:r>
    </w:p>
    <w:p w:rsidR="00B00318" w:rsidRDefault="00B00318" w:rsidP="00B00318">
      <w:pPr>
        <w:adjustRightInd w:val="0"/>
        <w:spacing w:line="240" w:lineRule="atLeast"/>
        <w:ind w:firstLine="720"/>
        <w:jc w:val="both"/>
        <w:rPr>
          <w:bCs/>
          <w:iCs/>
          <w:sz w:val="28"/>
          <w:szCs w:val="28"/>
        </w:rPr>
      </w:pPr>
      <w:r>
        <w:rPr>
          <w:bCs/>
          <w:iCs/>
          <w:sz w:val="28"/>
          <w:szCs w:val="28"/>
        </w:rPr>
        <w:t xml:space="preserve">-спряжение модальных глаголов в форме прошедшего времени </w:t>
      </w:r>
      <w:proofErr w:type="spellStart"/>
      <w:r>
        <w:rPr>
          <w:bCs/>
          <w:iCs/>
          <w:sz w:val="28"/>
          <w:szCs w:val="28"/>
          <w:lang w:val="en-US"/>
        </w:rPr>
        <w:t>Pr</w:t>
      </w:r>
      <w:proofErr w:type="spellEnd"/>
      <w:r w:rsidRPr="0014401B">
        <w:rPr>
          <w:bCs/>
          <w:iCs/>
          <w:sz w:val="28"/>
          <w:szCs w:val="28"/>
        </w:rPr>
        <w:t>ä</w:t>
      </w:r>
      <w:proofErr w:type="spellStart"/>
      <w:r>
        <w:rPr>
          <w:bCs/>
          <w:iCs/>
          <w:sz w:val="28"/>
          <w:szCs w:val="28"/>
          <w:lang w:val="en-US"/>
        </w:rPr>
        <w:t>teritum</w:t>
      </w:r>
      <w:proofErr w:type="spellEnd"/>
      <w:r w:rsidRPr="0014401B">
        <w:rPr>
          <w:bCs/>
          <w:iCs/>
          <w:sz w:val="28"/>
          <w:szCs w:val="28"/>
        </w:rPr>
        <w:t xml:space="preserve">, </w:t>
      </w:r>
    </w:p>
    <w:p w:rsidR="00B00318" w:rsidRDefault="00B00318" w:rsidP="00B00318">
      <w:pPr>
        <w:adjustRightInd w:val="0"/>
        <w:spacing w:line="240" w:lineRule="atLeast"/>
        <w:ind w:firstLine="720"/>
        <w:jc w:val="both"/>
        <w:rPr>
          <w:sz w:val="28"/>
          <w:szCs w:val="28"/>
        </w:rPr>
      </w:pPr>
      <w:r>
        <w:rPr>
          <w:bCs/>
          <w:iCs/>
          <w:sz w:val="28"/>
          <w:szCs w:val="28"/>
        </w:rPr>
        <w:t>-</w:t>
      </w:r>
      <w:r w:rsidRPr="00743DCF">
        <w:rPr>
          <w:bCs/>
          <w:iCs/>
          <w:sz w:val="28"/>
          <w:szCs w:val="28"/>
        </w:rPr>
        <w:t xml:space="preserve">образование </w:t>
      </w:r>
      <w:r>
        <w:rPr>
          <w:bCs/>
          <w:iCs/>
          <w:sz w:val="28"/>
          <w:szCs w:val="28"/>
        </w:rPr>
        <w:t>множественного числа имен существительных</w:t>
      </w:r>
      <w:r>
        <w:rPr>
          <w:sz w:val="28"/>
          <w:szCs w:val="28"/>
        </w:rPr>
        <w:t>.</w:t>
      </w:r>
    </w:p>
    <w:p w:rsidR="00B00318" w:rsidRDefault="00B00318" w:rsidP="00B00318">
      <w:pPr>
        <w:adjustRightInd w:val="0"/>
        <w:spacing w:line="240" w:lineRule="atLeast"/>
        <w:ind w:firstLine="720"/>
        <w:jc w:val="both"/>
        <w:rPr>
          <w:bCs/>
          <w:iCs/>
          <w:sz w:val="28"/>
          <w:szCs w:val="28"/>
        </w:rPr>
      </w:pPr>
      <w:r>
        <w:rPr>
          <w:sz w:val="28"/>
          <w:szCs w:val="28"/>
        </w:rPr>
        <w:t xml:space="preserve"> </w:t>
      </w:r>
      <w:r>
        <w:rPr>
          <w:bCs/>
          <w:iCs/>
          <w:sz w:val="28"/>
          <w:szCs w:val="28"/>
        </w:rPr>
        <w:t xml:space="preserve">Для того, чтобы обучающиеся </w:t>
      </w:r>
      <w:r w:rsidRPr="004B0513">
        <w:rPr>
          <w:bCs/>
          <w:iCs/>
          <w:sz w:val="28"/>
          <w:szCs w:val="28"/>
        </w:rPr>
        <w:t xml:space="preserve">данной группы </w:t>
      </w:r>
      <w:r>
        <w:rPr>
          <w:bCs/>
          <w:iCs/>
          <w:sz w:val="28"/>
          <w:szCs w:val="28"/>
        </w:rPr>
        <w:t>овладели лексико-грамматическими навыками, необходимыми при составлении устных и письменных высказываний,</w:t>
      </w:r>
      <w:r w:rsidRPr="0064137B">
        <w:rPr>
          <w:bCs/>
          <w:iCs/>
          <w:sz w:val="28"/>
          <w:szCs w:val="28"/>
        </w:rPr>
        <w:t xml:space="preserve"> </w:t>
      </w:r>
      <w:r>
        <w:rPr>
          <w:bCs/>
          <w:iCs/>
          <w:sz w:val="28"/>
          <w:szCs w:val="28"/>
        </w:rPr>
        <w:t>рекомендуется последовательно и системно работать над расширением словарного запаса.</w:t>
      </w:r>
    </w:p>
    <w:p w:rsidR="00B00318" w:rsidRDefault="00B00318" w:rsidP="00B00318">
      <w:pPr>
        <w:adjustRightInd w:val="0"/>
        <w:spacing w:line="240" w:lineRule="atLeast"/>
        <w:ind w:firstLine="720"/>
        <w:jc w:val="both"/>
        <w:rPr>
          <w:bCs/>
          <w:iCs/>
          <w:sz w:val="28"/>
          <w:szCs w:val="28"/>
        </w:rPr>
      </w:pPr>
      <w:r>
        <w:rPr>
          <w:bCs/>
          <w:iCs/>
          <w:sz w:val="28"/>
          <w:szCs w:val="28"/>
        </w:rPr>
        <w:t xml:space="preserve"> Одним из способов его расширения может быть одновременное включение синонимов и антонимов к изучаемой лексике</w:t>
      </w:r>
      <w:r w:rsidRPr="00EC3DD4">
        <w:rPr>
          <w:bCs/>
          <w:iCs/>
          <w:sz w:val="28"/>
          <w:szCs w:val="28"/>
        </w:rPr>
        <w:t xml:space="preserve"> </w:t>
      </w:r>
      <w:r>
        <w:rPr>
          <w:bCs/>
          <w:iCs/>
          <w:sz w:val="28"/>
          <w:szCs w:val="28"/>
        </w:rPr>
        <w:t xml:space="preserve">при введении новых лексических единиц. Эффективным приемом является создание кластеров и интеллектуальных карт </w:t>
      </w:r>
      <w:r>
        <w:rPr>
          <w:bCs/>
          <w:iCs/>
          <w:sz w:val="28"/>
          <w:szCs w:val="28"/>
          <w:lang w:val="en-US"/>
        </w:rPr>
        <w:t>mind</w:t>
      </w:r>
      <w:r w:rsidRPr="003E374B">
        <w:rPr>
          <w:bCs/>
          <w:iCs/>
          <w:sz w:val="28"/>
          <w:szCs w:val="28"/>
        </w:rPr>
        <w:t>-</w:t>
      </w:r>
      <w:r>
        <w:rPr>
          <w:bCs/>
          <w:iCs/>
          <w:sz w:val="28"/>
          <w:szCs w:val="28"/>
          <w:lang w:val="en-US"/>
        </w:rPr>
        <w:t>maps</w:t>
      </w:r>
      <w:r>
        <w:rPr>
          <w:bCs/>
          <w:iCs/>
          <w:sz w:val="28"/>
          <w:szCs w:val="28"/>
        </w:rPr>
        <w:t xml:space="preserve">, которые также способствуют расширению лексического запаса. </w:t>
      </w:r>
    </w:p>
    <w:p w:rsidR="00B00318" w:rsidRDefault="00B00318" w:rsidP="00B00318">
      <w:pPr>
        <w:adjustRightInd w:val="0"/>
        <w:spacing w:line="240" w:lineRule="atLeast"/>
        <w:ind w:firstLine="720"/>
        <w:jc w:val="both"/>
        <w:rPr>
          <w:bCs/>
          <w:iCs/>
          <w:sz w:val="28"/>
          <w:szCs w:val="28"/>
        </w:rPr>
      </w:pPr>
      <w:r>
        <w:rPr>
          <w:bCs/>
          <w:iCs/>
          <w:sz w:val="28"/>
          <w:szCs w:val="28"/>
        </w:rPr>
        <w:t xml:space="preserve">Кроме чтения традиционных линейных текстов для обучающихся со слабым </w:t>
      </w:r>
      <w:r>
        <w:rPr>
          <w:bCs/>
          <w:iCs/>
          <w:sz w:val="28"/>
          <w:szCs w:val="28"/>
        </w:rPr>
        <w:lastRenderedPageBreak/>
        <w:t xml:space="preserve">языковым уровнем рекомендуется проводить на уроке системную работу с нелинейными текстами в виде таблиц и диаграмм, а именно: </w:t>
      </w:r>
      <w:r w:rsidRPr="004B0513">
        <w:rPr>
          <w:bCs/>
          <w:iCs/>
          <w:sz w:val="28"/>
          <w:szCs w:val="28"/>
        </w:rPr>
        <w:t>работать с представленными в таких текстах данными, сравнивать их, проводить обобщение</w:t>
      </w:r>
      <w:r w:rsidRPr="003E374B">
        <w:rPr>
          <w:bCs/>
          <w:iCs/>
          <w:sz w:val="28"/>
          <w:szCs w:val="28"/>
        </w:rPr>
        <w:t xml:space="preserve"> </w:t>
      </w:r>
      <w:r>
        <w:rPr>
          <w:bCs/>
          <w:iCs/>
          <w:sz w:val="28"/>
          <w:szCs w:val="28"/>
        </w:rPr>
        <w:t xml:space="preserve">данных, формулировать выводы с использованием данных нелинейного текста. Для этого рекомендуется повторить с учениками теоретический материал, касающийся образования и употребления числительных, а затем практиковать данный материал при работе с числовыми данными на примере нелинейных текстов. </w:t>
      </w:r>
    </w:p>
    <w:p w:rsidR="00B00318" w:rsidRDefault="00B00318" w:rsidP="00B00318">
      <w:pPr>
        <w:adjustRightInd w:val="0"/>
        <w:spacing w:line="240" w:lineRule="atLeast"/>
        <w:ind w:firstLine="720"/>
        <w:jc w:val="both"/>
        <w:rPr>
          <w:bCs/>
          <w:iCs/>
          <w:sz w:val="28"/>
          <w:szCs w:val="28"/>
        </w:rPr>
      </w:pPr>
      <w:r>
        <w:rPr>
          <w:bCs/>
          <w:iCs/>
          <w:sz w:val="28"/>
          <w:szCs w:val="28"/>
        </w:rPr>
        <w:t xml:space="preserve">Большое внимание рекомендуется уделять ликвидации индивидуальных затруднений, которые проявились у обучающихся указанной группы после проведения тестовых/пробных экзаменов или диагностических работ. Например, рекомендуется предлагать чтение вслух небольшого фрагмента учебного текста на каждом уроке для тех обучающихся, которые демонстрируют низкую технику чтения на всех уровнях обучения немецкому языку, предоставлять таким обучающимся возможность имитационного чтения вслед за диктором. </w:t>
      </w:r>
    </w:p>
    <w:p w:rsidR="00B00318" w:rsidRPr="00B00318" w:rsidRDefault="00B00318" w:rsidP="00B00318">
      <w:pPr>
        <w:adjustRightInd w:val="0"/>
        <w:spacing w:line="240" w:lineRule="atLeast"/>
        <w:ind w:firstLine="720"/>
        <w:jc w:val="both"/>
        <w:rPr>
          <w:bCs/>
          <w:iCs/>
          <w:sz w:val="28"/>
          <w:szCs w:val="28"/>
        </w:rPr>
      </w:pPr>
      <w:r>
        <w:rPr>
          <w:bCs/>
          <w:iCs/>
          <w:sz w:val="28"/>
          <w:szCs w:val="28"/>
        </w:rPr>
        <w:t>Для успешного освоения (формирования) навыка устной речи необходимо создавать на уроке ситуации спонтанной речи, например, на этапе речевой разминки, этапе введения в тему урока, предлагая обучающимися ответить на вопросы или самостоятельно задать вопросы к определенной теме. Учителю рекомендуется предлагать обучающимся с низкой предметной подготовкой не только выполнение заданий по образцу и заранее данному алгоритму, но и предлагать более сложные задания для формирования умений анализировать, сравнивать, классифицировать, выявлять причинно-следственные связи в читаемых текстах и текстах для аудирования.</w:t>
      </w:r>
    </w:p>
    <w:p w:rsidR="00B00318" w:rsidRDefault="00B00318" w:rsidP="00B00318">
      <w:pPr>
        <w:spacing w:line="240" w:lineRule="atLeast"/>
        <w:ind w:firstLine="720"/>
        <w:jc w:val="both"/>
        <w:rPr>
          <w:sz w:val="28"/>
          <w:szCs w:val="28"/>
        </w:rPr>
      </w:pPr>
      <w:r>
        <w:rPr>
          <w:i/>
          <w:sz w:val="28"/>
          <w:szCs w:val="28"/>
        </w:rPr>
        <w:t xml:space="preserve">- </w:t>
      </w:r>
      <w:bookmarkStart w:id="10" w:name="_Hlk206416528"/>
      <w:r w:rsidRPr="00B00318">
        <w:rPr>
          <w:b/>
          <w:i/>
          <w:sz w:val="28"/>
          <w:szCs w:val="28"/>
        </w:rPr>
        <w:t>Рекомендации по организации обучения обучающихся со средним уровнем подготовки</w:t>
      </w:r>
      <w:r w:rsidRPr="00B00318">
        <w:rPr>
          <w:b/>
          <w:sz w:val="28"/>
          <w:szCs w:val="28"/>
        </w:rPr>
        <w:t>:</w:t>
      </w:r>
      <w:bookmarkEnd w:id="10"/>
    </w:p>
    <w:p w:rsidR="00B00318" w:rsidRDefault="00B00318" w:rsidP="00B00318">
      <w:pPr>
        <w:pStyle w:val="a5"/>
        <w:spacing w:line="240" w:lineRule="atLeast"/>
        <w:ind w:left="0" w:firstLine="720"/>
        <w:jc w:val="both"/>
        <w:rPr>
          <w:sz w:val="28"/>
          <w:szCs w:val="28"/>
        </w:rPr>
      </w:pPr>
      <w:bookmarkStart w:id="11" w:name="_Hlk206420465"/>
      <w:r w:rsidRPr="00981E50">
        <w:rPr>
          <w:sz w:val="28"/>
          <w:szCs w:val="28"/>
        </w:rPr>
        <w:t xml:space="preserve">Для обучающихся со средним уровнем языковой подготовки учителю рекомендуется уделять внимание формированию </w:t>
      </w:r>
      <w:bookmarkEnd w:id="11"/>
      <w:r w:rsidRPr="00981E50">
        <w:rPr>
          <w:sz w:val="28"/>
          <w:szCs w:val="28"/>
        </w:rPr>
        <w:t xml:space="preserve">умений чтения и прослушивания с основным пониманием прочитанного/прослушанного, предлагая на уроках </w:t>
      </w:r>
      <w:r>
        <w:rPr>
          <w:sz w:val="28"/>
          <w:szCs w:val="28"/>
        </w:rPr>
        <w:t>немецкого</w:t>
      </w:r>
      <w:r w:rsidRPr="00981E50">
        <w:rPr>
          <w:sz w:val="28"/>
          <w:szCs w:val="28"/>
        </w:rPr>
        <w:t xml:space="preserve"> языка на </w:t>
      </w:r>
      <w:r>
        <w:rPr>
          <w:sz w:val="28"/>
          <w:szCs w:val="28"/>
        </w:rPr>
        <w:t>уровне основного общего и среднего общего образования</w:t>
      </w:r>
      <w:r w:rsidRPr="00981E50">
        <w:rPr>
          <w:sz w:val="28"/>
          <w:szCs w:val="28"/>
        </w:rPr>
        <w:t xml:space="preserve"> тексты различного содержания и стилистической направленности. </w:t>
      </w:r>
    </w:p>
    <w:p w:rsidR="00B00318" w:rsidRDefault="00B00318" w:rsidP="00B00318">
      <w:pPr>
        <w:pStyle w:val="a5"/>
        <w:spacing w:line="240" w:lineRule="atLeast"/>
        <w:ind w:left="0" w:firstLine="720"/>
        <w:jc w:val="both"/>
        <w:rPr>
          <w:bCs/>
          <w:iCs/>
          <w:sz w:val="28"/>
          <w:szCs w:val="28"/>
          <w:lang w:eastAsia="ru-RU"/>
        </w:rPr>
      </w:pPr>
      <w:r w:rsidRPr="00981E50">
        <w:rPr>
          <w:sz w:val="28"/>
          <w:szCs w:val="28"/>
        </w:rPr>
        <w:t xml:space="preserve">Учителю рекомендуется использовать систему заданий для развития контекстуальной догадки при работе с такими текстами, включать на разных этапах урока работу со справочной литературой. </w:t>
      </w:r>
      <w:r w:rsidRPr="00981E50">
        <w:rPr>
          <w:bCs/>
          <w:iCs/>
          <w:sz w:val="28"/>
          <w:szCs w:val="28"/>
          <w:lang w:eastAsia="ru-RU"/>
        </w:rPr>
        <w:t>Для обучающихся со средним уровнем языковой подготовки рекомендуется системно работать над совершенствованием лексико-грамматических умений и навыков. Основной проблемой выполнения заданий раздела «Лексика и грамматика</w:t>
      </w:r>
      <w:r>
        <w:rPr>
          <w:bCs/>
          <w:iCs/>
          <w:sz w:val="28"/>
          <w:szCs w:val="28"/>
          <w:lang w:eastAsia="ru-RU"/>
        </w:rPr>
        <w:t xml:space="preserve">» является то, что обучающиеся не умеют видеть и понимать контекст. Учителю важно индивидуализировать работу, направленную на работу с контекстом, а именно учить обучающихся работать с контекстом: понимать видовременную форму глагола в конкретном тексте, определять форму залога у глаголов в предложении (особенно форму пассивного залога в настоящем и прошедшем времени </w:t>
      </w:r>
      <w:proofErr w:type="spellStart"/>
      <w:r>
        <w:rPr>
          <w:bCs/>
          <w:iCs/>
          <w:sz w:val="28"/>
          <w:szCs w:val="28"/>
          <w:lang w:val="en-US" w:eastAsia="ru-RU"/>
        </w:rPr>
        <w:t>Pr</w:t>
      </w:r>
      <w:proofErr w:type="spellEnd"/>
      <w:r w:rsidRPr="00250099">
        <w:rPr>
          <w:bCs/>
          <w:iCs/>
          <w:sz w:val="28"/>
          <w:szCs w:val="28"/>
          <w:lang w:eastAsia="ru-RU"/>
        </w:rPr>
        <w:t>ä</w:t>
      </w:r>
      <w:proofErr w:type="spellStart"/>
      <w:r>
        <w:rPr>
          <w:bCs/>
          <w:iCs/>
          <w:sz w:val="28"/>
          <w:szCs w:val="28"/>
          <w:lang w:val="en-US" w:eastAsia="ru-RU"/>
        </w:rPr>
        <w:t>sens</w:t>
      </w:r>
      <w:proofErr w:type="spellEnd"/>
      <w:r w:rsidRPr="004B7459">
        <w:rPr>
          <w:bCs/>
          <w:iCs/>
          <w:sz w:val="28"/>
          <w:szCs w:val="28"/>
          <w:lang w:eastAsia="ru-RU"/>
        </w:rPr>
        <w:t>\</w:t>
      </w:r>
      <w:proofErr w:type="spellStart"/>
      <w:r>
        <w:rPr>
          <w:bCs/>
          <w:iCs/>
          <w:sz w:val="28"/>
          <w:szCs w:val="28"/>
          <w:lang w:val="en-US" w:eastAsia="ru-RU"/>
        </w:rPr>
        <w:t>Pr</w:t>
      </w:r>
      <w:proofErr w:type="spellEnd"/>
      <w:r w:rsidRPr="00250099">
        <w:rPr>
          <w:bCs/>
          <w:iCs/>
          <w:sz w:val="28"/>
          <w:szCs w:val="28"/>
          <w:lang w:eastAsia="ru-RU"/>
        </w:rPr>
        <w:t>ä</w:t>
      </w:r>
      <w:proofErr w:type="spellStart"/>
      <w:r>
        <w:rPr>
          <w:bCs/>
          <w:iCs/>
          <w:sz w:val="28"/>
          <w:szCs w:val="28"/>
          <w:lang w:val="en-US" w:eastAsia="ru-RU"/>
        </w:rPr>
        <w:t>teritum</w:t>
      </w:r>
      <w:proofErr w:type="spellEnd"/>
      <w:r w:rsidRPr="004B7459">
        <w:rPr>
          <w:bCs/>
          <w:iCs/>
          <w:sz w:val="28"/>
          <w:szCs w:val="28"/>
          <w:lang w:eastAsia="ru-RU"/>
        </w:rPr>
        <w:t xml:space="preserve"> </w:t>
      </w:r>
      <w:proofErr w:type="spellStart"/>
      <w:r>
        <w:rPr>
          <w:bCs/>
          <w:iCs/>
          <w:sz w:val="28"/>
          <w:szCs w:val="28"/>
          <w:lang w:val="en-US" w:eastAsia="ru-RU"/>
        </w:rPr>
        <w:t>Passiv</w:t>
      </w:r>
      <w:proofErr w:type="spellEnd"/>
      <w:r>
        <w:rPr>
          <w:bCs/>
          <w:iCs/>
          <w:sz w:val="28"/>
          <w:szCs w:val="28"/>
          <w:lang w:eastAsia="ru-RU"/>
        </w:rPr>
        <w:t xml:space="preserve">), видеть и определять индикаторы времени, помогающие определять форму времени в предложении. </w:t>
      </w:r>
    </w:p>
    <w:p w:rsidR="00B00318" w:rsidRPr="00B00318" w:rsidRDefault="00B00318" w:rsidP="00B00318">
      <w:pPr>
        <w:pStyle w:val="a5"/>
        <w:spacing w:line="240" w:lineRule="atLeast"/>
        <w:ind w:left="0" w:firstLine="720"/>
        <w:jc w:val="both"/>
        <w:rPr>
          <w:bCs/>
          <w:iCs/>
          <w:sz w:val="28"/>
          <w:szCs w:val="28"/>
          <w:highlight w:val="cyan"/>
          <w:lang w:eastAsia="ru-RU"/>
        </w:rPr>
      </w:pPr>
      <w:r>
        <w:rPr>
          <w:bCs/>
          <w:iCs/>
          <w:sz w:val="28"/>
          <w:szCs w:val="28"/>
          <w:lang w:eastAsia="ru-RU"/>
        </w:rPr>
        <w:t xml:space="preserve">Для эффективного и результативного выполнения заданий в части языкового оформления учителю рекомендуется предлагать задания на образование и употребление родственного слова в коммуникативно-значимом контексте, использование синонимов и антонимов к ключевым словам, практиковать работу по самопроверке и взаимопроверке языкового оформления выполненных письменных работ на заданную тему, на конкретных примерах предлагать обучающимися самостоятельно определить, является ли ответ полным и точным, учить находить и исправлять ошибки в устных ответах одноклассников. </w:t>
      </w:r>
      <w:r>
        <w:rPr>
          <w:bCs/>
          <w:iCs/>
          <w:sz w:val="28"/>
          <w:szCs w:val="28"/>
          <w:lang w:eastAsia="ru-RU"/>
        </w:rPr>
        <w:lastRenderedPageBreak/>
        <w:t xml:space="preserve">Рекомендуется на регулярной основе создавать на уроках ситуации спонтанной устной речи, которые будут способствовать формированию умений и навыков неподготовленной устной речи, </w:t>
      </w:r>
      <w:r w:rsidRPr="00590E29">
        <w:rPr>
          <w:bCs/>
          <w:iCs/>
          <w:sz w:val="28"/>
          <w:szCs w:val="28"/>
          <w:lang w:eastAsia="ru-RU"/>
        </w:rPr>
        <w:t>предлагая обучающимися ответить на вопросы, касающиеся их режима дня, проведения выходных дней и каникул, отношений в семье и школьными друзьями, интересов и времяпровождения вне школы, вкусовых предпочтений в еде, роли спорта в их жизни, отношения к проблемам экологии в нашей стране и их городе и т.д. Кроме ответов на вопросы, учитель может предложить обучающимся самостоятельно составить ряд вопросов на предложенную тему, тренируя таким образом умения запроса интересующей информацию</w:t>
      </w:r>
      <w:r>
        <w:rPr>
          <w:bCs/>
          <w:iCs/>
          <w:sz w:val="28"/>
          <w:szCs w:val="28"/>
          <w:lang w:eastAsia="ru-RU"/>
        </w:rPr>
        <w:t>.</w:t>
      </w:r>
      <w:r w:rsidRPr="00590E29">
        <w:rPr>
          <w:bCs/>
          <w:iCs/>
          <w:sz w:val="28"/>
          <w:szCs w:val="28"/>
          <w:lang w:eastAsia="ru-RU"/>
        </w:rPr>
        <w:t xml:space="preserve"> </w:t>
      </w:r>
    </w:p>
    <w:p w:rsidR="00B00318" w:rsidRPr="00590E29" w:rsidRDefault="00B00318" w:rsidP="00B00318">
      <w:pPr>
        <w:pStyle w:val="a5"/>
        <w:spacing w:line="240" w:lineRule="atLeast"/>
        <w:ind w:left="0" w:firstLine="720"/>
        <w:jc w:val="both"/>
        <w:rPr>
          <w:sz w:val="28"/>
          <w:szCs w:val="28"/>
        </w:rPr>
      </w:pPr>
      <w:r w:rsidRPr="00B00318">
        <w:rPr>
          <w:b/>
          <w:i/>
          <w:sz w:val="28"/>
          <w:szCs w:val="28"/>
        </w:rPr>
        <w:t>Рекомендации по организации обучения обучающихся с высоким уровнем подготовки</w:t>
      </w:r>
      <w:r w:rsidRPr="00590E29">
        <w:rPr>
          <w:sz w:val="28"/>
          <w:szCs w:val="28"/>
        </w:rPr>
        <w:t>:</w:t>
      </w:r>
    </w:p>
    <w:p w:rsidR="00B00318" w:rsidRDefault="00B00318" w:rsidP="00B00318">
      <w:pPr>
        <w:pStyle w:val="a5"/>
        <w:spacing w:line="240" w:lineRule="atLeast"/>
        <w:ind w:left="0" w:firstLine="720"/>
        <w:jc w:val="both"/>
        <w:rPr>
          <w:sz w:val="28"/>
          <w:szCs w:val="28"/>
        </w:rPr>
      </w:pPr>
      <w:r w:rsidRPr="00590E29">
        <w:rPr>
          <w:sz w:val="28"/>
          <w:szCs w:val="28"/>
        </w:rPr>
        <w:t xml:space="preserve">Для обучающихся </w:t>
      </w:r>
      <w:r>
        <w:rPr>
          <w:sz w:val="28"/>
          <w:szCs w:val="28"/>
        </w:rPr>
        <w:t xml:space="preserve">с высоким </w:t>
      </w:r>
      <w:r w:rsidRPr="00590E29">
        <w:rPr>
          <w:sz w:val="28"/>
          <w:szCs w:val="28"/>
        </w:rPr>
        <w:t>уровнем языковой подготовки учителю рекомендуется уделять внимание формированию</w:t>
      </w:r>
      <w:r>
        <w:rPr>
          <w:sz w:val="28"/>
          <w:szCs w:val="28"/>
        </w:rPr>
        <w:t xml:space="preserve"> умений правильного употребления значения слов в коммуникативно-значимом контексте, а также их синонимов, антонимов; употребления фразовых глаголов, многозначных слов в зависимости от их грамматического окружения и лексической сочетаемости. Для этого на уроках немецкого языка, начиная с 5 класса знакомить обучающихся с наиболее частотными фразовыми глаголами и другими частями речи, которые требуют употребления определенных предлогов с ними, составлять с ними речевые ситуации, наглядно демонстрируя значения таких слов, предлагать заучивать такие слова и выражения с ними наизусть, контролируя в дальнейшем при проведении устных и письменных опросов. Рекомендуется предлагать обучающимся с высоким уровнем языковой подготовки выполнение заданий на лексическую сочетаемость слов, используя банк открытых задания ФГБНУ «Федеральный институт педагогических измерений». </w:t>
      </w:r>
    </w:p>
    <w:p w:rsidR="00B00318" w:rsidRDefault="00B00318" w:rsidP="00B00318">
      <w:pPr>
        <w:pStyle w:val="a5"/>
        <w:spacing w:line="240" w:lineRule="atLeast"/>
        <w:ind w:left="0" w:firstLine="720"/>
        <w:jc w:val="both"/>
        <w:rPr>
          <w:sz w:val="28"/>
          <w:szCs w:val="28"/>
        </w:rPr>
      </w:pPr>
      <w:r>
        <w:rPr>
          <w:sz w:val="28"/>
          <w:szCs w:val="28"/>
        </w:rPr>
        <w:t>Для более эффективного выполнения письменных заданий в части их языкового оформления учителю рекомендуется разбирать типичные ошибки, совершаемые обучающимися на конкретных примерах экзаменационных работ, предлагать задания на самостоятельный поиск и исправление ошибок в готовом тексте, практиковать само- и взаимопроверку.</w:t>
      </w:r>
    </w:p>
    <w:p w:rsidR="00A83A39" w:rsidRPr="00A83A39" w:rsidRDefault="00A83A39" w:rsidP="00A83A39">
      <w:pPr>
        <w:pStyle w:val="a5"/>
        <w:spacing w:line="240" w:lineRule="atLeast"/>
        <w:ind w:left="0" w:firstLine="720"/>
        <w:jc w:val="both"/>
        <w:rPr>
          <w:b/>
          <w:sz w:val="28"/>
        </w:rPr>
      </w:pPr>
      <w:r w:rsidRPr="00A83A39">
        <w:rPr>
          <w:b/>
          <w:sz w:val="28"/>
        </w:rPr>
        <w:t xml:space="preserve">С целью повышения качества обучения </w:t>
      </w:r>
      <w:r>
        <w:rPr>
          <w:b/>
          <w:sz w:val="28"/>
        </w:rPr>
        <w:t>немецкому</w:t>
      </w:r>
      <w:r w:rsidRPr="00A83A39">
        <w:rPr>
          <w:b/>
          <w:sz w:val="28"/>
        </w:rPr>
        <w:t xml:space="preserve"> языку среди обучающихся 5-11 классов рекомендуем</w:t>
      </w:r>
      <w:r>
        <w:rPr>
          <w:b/>
          <w:sz w:val="28"/>
        </w:rPr>
        <w:t xml:space="preserve"> </w:t>
      </w:r>
      <w:r w:rsidRPr="00A83A39">
        <w:rPr>
          <w:b/>
          <w:sz w:val="28"/>
        </w:rPr>
        <w:t>учителям:</w:t>
      </w:r>
    </w:p>
    <w:p w:rsidR="00F650E7" w:rsidRPr="00FA3C36" w:rsidRDefault="00A83A39" w:rsidP="00F650E7">
      <w:pPr>
        <w:pStyle w:val="a5"/>
        <w:spacing w:line="240" w:lineRule="atLeast"/>
        <w:ind w:left="0" w:firstLine="709"/>
        <w:jc w:val="both"/>
        <w:rPr>
          <w:iCs/>
          <w:sz w:val="28"/>
          <w:szCs w:val="28"/>
          <w:lang w:eastAsia="ru-RU"/>
        </w:rPr>
      </w:pPr>
      <w:r w:rsidRPr="00A83A39">
        <w:rPr>
          <w:sz w:val="28"/>
        </w:rPr>
        <w:t xml:space="preserve">- </w:t>
      </w:r>
      <w:r w:rsidR="00F650E7" w:rsidRPr="00FA3C36">
        <w:rPr>
          <w:iCs/>
          <w:sz w:val="28"/>
          <w:szCs w:val="28"/>
          <w:lang w:eastAsia="ru-RU"/>
        </w:rPr>
        <w:t>Уделять больше внимания отработке грамматического материала, осуществляя плавный переход от языковых тренировочных упражнений к использованию грамматических явлений в устной и письменной речи. Работая над временами глаголов постоянно обращать внимание на маркеры (обстоятельства времени), контекст, чаще используя не отдельные предложения, а ситуации или тексты. Использовать переводные упражнения.</w:t>
      </w:r>
    </w:p>
    <w:p w:rsidR="00F650E7" w:rsidRPr="00FA3C36" w:rsidRDefault="00F650E7" w:rsidP="00F650E7">
      <w:pPr>
        <w:widowControl/>
        <w:autoSpaceDE/>
        <w:autoSpaceDN/>
        <w:spacing w:line="240" w:lineRule="atLeast"/>
        <w:ind w:firstLine="709"/>
        <w:contextualSpacing/>
        <w:jc w:val="both"/>
        <w:rPr>
          <w:bCs/>
          <w:iCs/>
          <w:sz w:val="28"/>
          <w:szCs w:val="28"/>
          <w:lang w:eastAsia="ru-RU"/>
        </w:rPr>
      </w:pPr>
      <w:r>
        <w:rPr>
          <w:sz w:val="28"/>
        </w:rPr>
        <w:t xml:space="preserve">- </w:t>
      </w:r>
      <w:r w:rsidRPr="00FA3C36">
        <w:rPr>
          <w:bCs/>
          <w:iCs/>
          <w:sz w:val="28"/>
          <w:szCs w:val="28"/>
          <w:lang w:eastAsia="ru-RU"/>
        </w:rPr>
        <w:t>На всех уровнях обучения (начального общего, основного общего и среднего общего образования) уделять должное внимание орфографии, проводить словарные диктанты, диктанты-переводы, использовать различные ребусы, кроссворды.</w:t>
      </w:r>
    </w:p>
    <w:p w:rsidR="00F650E7" w:rsidRDefault="00F650E7" w:rsidP="00A83A39">
      <w:pPr>
        <w:pStyle w:val="a5"/>
        <w:spacing w:line="240" w:lineRule="atLeast"/>
        <w:ind w:left="0" w:firstLine="720"/>
        <w:jc w:val="both"/>
        <w:rPr>
          <w:sz w:val="28"/>
        </w:rPr>
      </w:pPr>
      <w:r>
        <w:rPr>
          <w:sz w:val="28"/>
        </w:rPr>
        <w:t xml:space="preserve">- </w:t>
      </w:r>
      <w:r w:rsidRPr="00FA3C36">
        <w:rPr>
          <w:bCs/>
          <w:iCs/>
          <w:sz w:val="28"/>
          <w:szCs w:val="28"/>
          <w:lang w:eastAsia="ru-RU"/>
        </w:rPr>
        <w:t xml:space="preserve">Выполнять </w:t>
      </w:r>
      <w:r>
        <w:rPr>
          <w:bCs/>
          <w:iCs/>
          <w:sz w:val="28"/>
          <w:szCs w:val="28"/>
          <w:lang w:eastAsia="ru-RU"/>
        </w:rPr>
        <w:t>систему задний</w:t>
      </w:r>
      <w:r w:rsidRPr="00FA3C36">
        <w:rPr>
          <w:bCs/>
          <w:iCs/>
          <w:sz w:val="28"/>
          <w:szCs w:val="28"/>
          <w:lang w:eastAsia="ru-RU"/>
        </w:rPr>
        <w:t>, направленны</w:t>
      </w:r>
      <w:r>
        <w:rPr>
          <w:bCs/>
          <w:iCs/>
          <w:sz w:val="28"/>
          <w:szCs w:val="28"/>
          <w:lang w:eastAsia="ru-RU"/>
        </w:rPr>
        <w:t>х</w:t>
      </w:r>
      <w:r w:rsidRPr="00FA3C36">
        <w:rPr>
          <w:bCs/>
          <w:iCs/>
          <w:sz w:val="28"/>
          <w:szCs w:val="28"/>
          <w:lang w:eastAsia="ru-RU"/>
        </w:rPr>
        <w:t xml:space="preserve"> на расширение пассивного, активного и потенциального словарей обучающихся. Чаще использовать на уроках упражнения на языковую догадку, выбор слова из нескольких предложенных, поиск синонимов/антонимов.</w:t>
      </w:r>
      <w:r w:rsidR="00A83A39" w:rsidRPr="00A83A39">
        <w:rPr>
          <w:sz w:val="28"/>
        </w:rPr>
        <w:tab/>
      </w:r>
      <w:r>
        <w:rPr>
          <w:sz w:val="28"/>
        </w:rPr>
        <w:t xml:space="preserve">- </w:t>
      </w:r>
      <w:r w:rsidRPr="00FA3C36">
        <w:rPr>
          <w:bCs/>
          <w:iCs/>
          <w:sz w:val="28"/>
          <w:szCs w:val="28"/>
          <w:lang w:eastAsia="ru-RU"/>
        </w:rPr>
        <w:t xml:space="preserve">Работая над </w:t>
      </w:r>
      <w:proofErr w:type="spellStart"/>
      <w:r w:rsidRPr="00FA3C36">
        <w:rPr>
          <w:bCs/>
          <w:iCs/>
          <w:sz w:val="28"/>
          <w:szCs w:val="28"/>
          <w:lang w:eastAsia="ru-RU"/>
        </w:rPr>
        <w:t>аудиотекстами</w:t>
      </w:r>
      <w:proofErr w:type="spellEnd"/>
      <w:r w:rsidRPr="00FA3C36">
        <w:rPr>
          <w:bCs/>
          <w:iCs/>
          <w:sz w:val="28"/>
          <w:szCs w:val="28"/>
          <w:lang w:eastAsia="ru-RU"/>
        </w:rPr>
        <w:t xml:space="preserve"> и текстами на чтение, уделять внимание метапредметным умениям. Учить различать главное и второстепенное, причину и следствие, основную мысль/идею текста/параграфа.</w:t>
      </w:r>
    </w:p>
    <w:p w:rsidR="00A83A39" w:rsidRDefault="00F650E7" w:rsidP="00A83A39">
      <w:pPr>
        <w:pStyle w:val="a5"/>
        <w:spacing w:line="240" w:lineRule="atLeast"/>
        <w:ind w:left="0" w:firstLine="720"/>
        <w:jc w:val="both"/>
        <w:rPr>
          <w:sz w:val="28"/>
        </w:rPr>
      </w:pPr>
      <w:r>
        <w:rPr>
          <w:sz w:val="28"/>
        </w:rPr>
        <w:t xml:space="preserve">- </w:t>
      </w:r>
      <w:r w:rsidR="00A83A39" w:rsidRPr="00A83A39">
        <w:rPr>
          <w:sz w:val="28"/>
        </w:rPr>
        <w:t xml:space="preserve">Обращать внимание на совершенствование </w:t>
      </w:r>
      <w:r w:rsidR="00A83A39">
        <w:rPr>
          <w:sz w:val="28"/>
        </w:rPr>
        <w:t>произносительных</w:t>
      </w:r>
      <w:r w:rsidR="00A83A39" w:rsidRPr="00A83A39">
        <w:rPr>
          <w:sz w:val="28"/>
        </w:rPr>
        <w:t xml:space="preserve"> навыков обучающихся, отработку техники чтения не только в начальной школе, но и на всех этапах </w:t>
      </w:r>
      <w:r w:rsidR="00A83A39" w:rsidRPr="00A83A39">
        <w:rPr>
          <w:sz w:val="28"/>
        </w:rPr>
        <w:lastRenderedPageBreak/>
        <w:t>обучения</w:t>
      </w:r>
      <w:r>
        <w:rPr>
          <w:sz w:val="28"/>
        </w:rPr>
        <w:t>.</w:t>
      </w:r>
    </w:p>
    <w:p w:rsidR="00F650E7" w:rsidRDefault="00F650E7" w:rsidP="00A83A39">
      <w:pPr>
        <w:pStyle w:val="a5"/>
        <w:spacing w:line="240" w:lineRule="atLeast"/>
        <w:ind w:left="0" w:firstLine="720"/>
        <w:jc w:val="both"/>
        <w:rPr>
          <w:bCs/>
          <w:iCs/>
          <w:sz w:val="28"/>
          <w:szCs w:val="28"/>
          <w:lang w:eastAsia="ru-RU"/>
        </w:rPr>
      </w:pPr>
      <w:r>
        <w:rPr>
          <w:sz w:val="28"/>
        </w:rPr>
        <w:t xml:space="preserve">- </w:t>
      </w:r>
      <w:r w:rsidRPr="00FA3C36">
        <w:rPr>
          <w:bCs/>
          <w:iCs/>
          <w:sz w:val="28"/>
          <w:szCs w:val="28"/>
          <w:lang w:eastAsia="ru-RU"/>
        </w:rPr>
        <w:t>Регулярно включать в работу задания по развитию умений письменной речи</w:t>
      </w:r>
      <w:r>
        <w:rPr>
          <w:bCs/>
          <w:iCs/>
          <w:sz w:val="28"/>
          <w:szCs w:val="28"/>
          <w:lang w:eastAsia="ru-RU"/>
        </w:rPr>
        <w:t>, например: написать тезисы к прочитанному тексту/статье, написать параграф с высказыванием собственного мнения по предложенной теме/проблеме).</w:t>
      </w:r>
    </w:p>
    <w:p w:rsidR="00F650E7" w:rsidRDefault="00F650E7" w:rsidP="00A83A39">
      <w:pPr>
        <w:pStyle w:val="a5"/>
        <w:spacing w:line="240" w:lineRule="atLeast"/>
        <w:ind w:left="0" w:firstLine="720"/>
        <w:jc w:val="both"/>
        <w:rPr>
          <w:bCs/>
          <w:iCs/>
          <w:sz w:val="28"/>
          <w:szCs w:val="28"/>
          <w:lang w:eastAsia="ru-RU"/>
        </w:rPr>
      </w:pPr>
      <w:r>
        <w:rPr>
          <w:sz w:val="28"/>
        </w:rPr>
        <w:t xml:space="preserve">- </w:t>
      </w:r>
      <w:r w:rsidRPr="00FA3C36">
        <w:rPr>
          <w:bCs/>
          <w:iCs/>
          <w:sz w:val="28"/>
          <w:szCs w:val="28"/>
          <w:lang w:eastAsia="ru-RU"/>
        </w:rPr>
        <w:t xml:space="preserve">На всех этапах обучения учить </w:t>
      </w:r>
      <w:r w:rsidR="00DD1100">
        <w:rPr>
          <w:bCs/>
          <w:iCs/>
          <w:sz w:val="28"/>
          <w:szCs w:val="28"/>
          <w:lang w:eastAsia="ru-RU"/>
        </w:rPr>
        <w:t>постановке</w:t>
      </w:r>
      <w:r w:rsidRPr="00FA3C36">
        <w:rPr>
          <w:bCs/>
          <w:iCs/>
          <w:sz w:val="28"/>
          <w:szCs w:val="28"/>
          <w:lang w:eastAsia="ru-RU"/>
        </w:rPr>
        <w:t xml:space="preserve"> различны</w:t>
      </w:r>
      <w:r w:rsidR="00DD1100">
        <w:rPr>
          <w:bCs/>
          <w:iCs/>
          <w:sz w:val="28"/>
          <w:szCs w:val="28"/>
          <w:lang w:eastAsia="ru-RU"/>
        </w:rPr>
        <w:t>х</w:t>
      </w:r>
      <w:r w:rsidRPr="00FA3C36">
        <w:rPr>
          <w:bCs/>
          <w:iCs/>
          <w:sz w:val="28"/>
          <w:szCs w:val="28"/>
          <w:lang w:eastAsia="ru-RU"/>
        </w:rPr>
        <w:t xml:space="preserve"> тип</w:t>
      </w:r>
      <w:r w:rsidR="00DD1100">
        <w:rPr>
          <w:bCs/>
          <w:iCs/>
          <w:sz w:val="28"/>
          <w:szCs w:val="28"/>
          <w:lang w:eastAsia="ru-RU"/>
        </w:rPr>
        <w:t>ов</w:t>
      </w:r>
      <w:r w:rsidRPr="00FA3C36">
        <w:rPr>
          <w:bCs/>
          <w:iCs/>
          <w:sz w:val="28"/>
          <w:szCs w:val="28"/>
          <w:lang w:eastAsia="ru-RU"/>
        </w:rPr>
        <w:t xml:space="preserve"> вопросов</w:t>
      </w:r>
      <w:r>
        <w:rPr>
          <w:bCs/>
          <w:iCs/>
          <w:sz w:val="28"/>
          <w:szCs w:val="28"/>
          <w:lang w:eastAsia="ru-RU"/>
        </w:rPr>
        <w:t>.</w:t>
      </w:r>
    </w:p>
    <w:p w:rsidR="00F650E7" w:rsidRDefault="00F650E7" w:rsidP="00A83A39">
      <w:pPr>
        <w:pStyle w:val="a5"/>
        <w:spacing w:line="240" w:lineRule="atLeast"/>
        <w:ind w:left="0" w:firstLine="720"/>
        <w:jc w:val="both"/>
        <w:rPr>
          <w:bCs/>
          <w:iCs/>
          <w:sz w:val="28"/>
          <w:szCs w:val="28"/>
          <w:lang w:eastAsia="ru-RU"/>
        </w:rPr>
      </w:pPr>
      <w:r>
        <w:rPr>
          <w:sz w:val="28"/>
        </w:rPr>
        <w:t xml:space="preserve">- </w:t>
      </w:r>
      <w:r w:rsidRPr="00FA3C36">
        <w:rPr>
          <w:bCs/>
          <w:iCs/>
          <w:sz w:val="28"/>
          <w:szCs w:val="28"/>
          <w:lang w:eastAsia="ru-RU"/>
        </w:rPr>
        <w:t>Техника чтения должна присутствовать на всех этапах обучения. Необходимо проводить регулярный контроль техники чтения вслух. На уроках предоставлять возможность чтения вслух каждому обучающемуся, регулярно повторять правила чтения для совершенствования фонетических навыков.</w:t>
      </w:r>
    </w:p>
    <w:p w:rsidR="00F650E7" w:rsidRDefault="00F650E7" w:rsidP="00F650E7">
      <w:pPr>
        <w:pStyle w:val="a5"/>
        <w:spacing w:line="240" w:lineRule="atLeast"/>
        <w:ind w:left="0" w:firstLine="720"/>
        <w:jc w:val="both"/>
        <w:rPr>
          <w:bCs/>
          <w:iCs/>
          <w:sz w:val="28"/>
          <w:szCs w:val="28"/>
          <w:lang w:eastAsia="ru-RU"/>
        </w:rPr>
      </w:pPr>
      <w:r>
        <w:rPr>
          <w:sz w:val="28"/>
        </w:rPr>
        <w:t xml:space="preserve">- </w:t>
      </w:r>
      <w:r w:rsidRPr="00FA3C36">
        <w:rPr>
          <w:bCs/>
          <w:iCs/>
          <w:sz w:val="28"/>
          <w:szCs w:val="28"/>
          <w:lang w:eastAsia="ru-RU"/>
        </w:rPr>
        <w:t xml:space="preserve">Учить с начальной школы представлять свою страну на </w:t>
      </w:r>
      <w:r w:rsidR="00B00318">
        <w:rPr>
          <w:bCs/>
          <w:iCs/>
          <w:sz w:val="28"/>
          <w:szCs w:val="28"/>
          <w:lang w:eastAsia="ru-RU"/>
        </w:rPr>
        <w:t>немецком</w:t>
      </w:r>
      <w:r w:rsidRPr="00FA3C36">
        <w:rPr>
          <w:bCs/>
          <w:iCs/>
          <w:sz w:val="28"/>
          <w:szCs w:val="28"/>
          <w:lang w:eastAsia="ru-RU"/>
        </w:rPr>
        <w:t xml:space="preserve"> языке, обращая внимание на произношение и написание ключевых имен, мест и реалий родной страны.</w:t>
      </w:r>
    </w:p>
    <w:p w:rsidR="00A83A39" w:rsidRPr="00F650E7" w:rsidRDefault="00A83A39" w:rsidP="00F650E7">
      <w:pPr>
        <w:pStyle w:val="a5"/>
        <w:spacing w:line="240" w:lineRule="atLeast"/>
        <w:ind w:left="0" w:firstLine="720"/>
        <w:jc w:val="both"/>
        <w:rPr>
          <w:sz w:val="28"/>
        </w:rPr>
      </w:pPr>
      <w:r w:rsidRPr="00F650E7">
        <w:rPr>
          <w:sz w:val="28"/>
        </w:rPr>
        <w:t xml:space="preserve">- </w:t>
      </w:r>
      <w:r w:rsidR="00F650E7">
        <w:rPr>
          <w:sz w:val="28"/>
        </w:rPr>
        <w:t>Р</w:t>
      </w:r>
      <w:r w:rsidRPr="00F650E7">
        <w:rPr>
          <w:sz w:val="28"/>
        </w:rPr>
        <w:t xml:space="preserve">азвивать умения </w:t>
      </w:r>
      <w:proofErr w:type="spellStart"/>
      <w:r w:rsidRPr="00F650E7">
        <w:rPr>
          <w:sz w:val="28"/>
        </w:rPr>
        <w:t>взаимо</w:t>
      </w:r>
      <w:proofErr w:type="spellEnd"/>
      <w:r w:rsidRPr="00F650E7">
        <w:rPr>
          <w:sz w:val="28"/>
        </w:rPr>
        <w:t>- и самопроверки работ</w:t>
      </w:r>
      <w:r w:rsidR="00F650E7">
        <w:rPr>
          <w:sz w:val="28"/>
        </w:rPr>
        <w:t>.</w:t>
      </w:r>
    </w:p>
    <w:p w:rsidR="00DD1100" w:rsidRPr="00FA3C36" w:rsidRDefault="00A83A39" w:rsidP="00DD1100">
      <w:pPr>
        <w:widowControl/>
        <w:autoSpaceDE/>
        <w:autoSpaceDN/>
        <w:spacing w:line="240" w:lineRule="atLeast"/>
        <w:ind w:firstLine="709"/>
        <w:contextualSpacing/>
        <w:jc w:val="both"/>
        <w:rPr>
          <w:bCs/>
          <w:iCs/>
          <w:sz w:val="28"/>
          <w:szCs w:val="28"/>
          <w:lang w:eastAsia="ru-RU"/>
        </w:rPr>
      </w:pPr>
      <w:r w:rsidRPr="00A83A39">
        <w:rPr>
          <w:sz w:val="28"/>
        </w:rPr>
        <w:t xml:space="preserve">- </w:t>
      </w:r>
      <w:r w:rsidR="00F650E7" w:rsidRPr="00FA3C36">
        <w:rPr>
          <w:bCs/>
          <w:iCs/>
          <w:sz w:val="28"/>
          <w:szCs w:val="28"/>
          <w:lang w:eastAsia="ru-RU"/>
        </w:rPr>
        <w:t>Чаще использовать на уроках парную/групповую работу. Можно использовать технологию группового обучения, обучение в сотрудничестве. Это увеличит время речевой практики каждого обучающегося. Кроме того, взаимоконтроль и взаимопроверка – важный этап становления самоконтроля.</w:t>
      </w:r>
    </w:p>
    <w:p w:rsidR="00DD1100" w:rsidRDefault="00DD1100" w:rsidP="00DD1100">
      <w:pPr>
        <w:widowControl/>
        <w:tabs>
          <w:tab w:val="center" w:pos="4677"/>
          <w:tab w:val="right" w:pos="9355"/>
        </w:tabs>
        <w:autoSpaceDE/>
        <w:autoSpaceDN/>
        <w:spacing w:line="240" w:lineRule="atLeast"/>
        <w:ind w:firstLine="720"/>
        <w:jc w:val="both"/>
        <w:rPr>
          <w:rFonts w:eastAsia="Calibri"/>
          <w:b/>
          <w:sz w:val="28"/>
          <w:szCs w:val="28"/>
        </w:rPr>
      </w:pPr>
      <w:r w:rsidRPr="00FA3C36">
        <w:rPr>
          <w:rFonts w:eastAsia="Calibri"/>
          <w:b/>
          <w:sz w:val="28"/>
          <w:szCs w:val="28"/>
        </w:rPr>
        <w:t>Методическим объединениям учителей:</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1. Ознакомить учителей методического с Информационно-методическим письмом ФГБНУ Институт содержания и методов обучения им. В.С. Леднёва «Об особенностях преподавания учебного предмета «Иностранный язык» в 2025/26 учебном году»;</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2. Ознакомить учителей методического объединения с Комплексом мер по повышению качества обучения по предмету «Иностранный (</w:t>
      </w:r>
      <w:r w:rsidR="003B68B7">
        <w:rPr>
          <w:rFonts w:eastAsia="Calibri"/>
          <w:sz w:val="28"/>
          <w:szCs w:val="28"/>
        </w:rPr>
        <w:t>немецкий</w:t>
      </w:r>
      <w:r>
        <w:rPr>
          <w:rFonts w:eastAsia="Calibri"/>
          <w:sz w:val="28"/>
          <w:szCs w:val="28"/>
        </w:rPr>
        <w:t>) язык» с учетом результатов ГИА 2025;</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3. Организовать участие педагогов методического объединения в вебинаре для учителей </w:t>
      </w:r>
      <w:r w:rsidR="003B68B7">
        <w:rPr>
          <w:rFonts w:eastAsia="Calibri"/>
          <w:sz w:val="28"/>
          <w:szCs w:val="28"/>
        </w:rPr>
        <w:t>немецкого</w:t>
      </w:r>
      <w:r>
        <w:rPr>
          <w:rFonts w:eastAsia="Calibri"/>
          <w:sz w:val="28"/>
          <w:szCs w:val="28"/>
        </w:rPr>
        <w:t xml:space="preserve"> языка «Особенности реализации ФРП по </w:t>
      </w:r>
      <w:r w:rsidR="003B68B7">
        <w:rPr>
          <w:rFonts w:eastAsia="Calibri"/>
          <w:sz w:val="28"/>
          <w:szCs w:val="28"/>
        </w:rPr>
        <w:t>немецкому</w:t>
      </w:r>
      <w:r>
        <w:rPr>
          <w:rFonts w:eastAsia="Calibri"/>
          <w:sz w:val="28"/>
          <w:szCs w:val="28"/>
        </w:rPr>
        <w:t xml:space="preserve"> языку на уровне основного общего и среднего общего образования в 2025/26 учебном году с учетом результатов ГИА» (в режиме онлайн);</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4. Организовать методическое сопровождение педагогов, чьи выпускники продемонстрировали низкие образовательные результаты, проведение с ними индивидуального консультирования, оказание методической поддержки по выявленным профессиональным затруднениям;</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5. Транслировать передовой педагогический опыт учителей, чьи выпускники показали высокие образовательные результаты при прохождении процедуры ГИА в 2025 году при проведении открытых уроков, методических семинаров, мастер-классов.</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6. Организовать участие педагогов методического объединения при проведении методических интенсивов с участием членов регионального методического актива;</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7. Продолжить работу по разработке методических материалов для использования учителями иностранного языка с целью повышения качества обучения по предмету «Иностранный язык»;</w:t>
      </w:r>
    </w:p>
    <w:p w:rsidR="00EB3D99" w:rsidRDefault="00EB3D99" w:rsidP="00EB3D99">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8. Актуализировать план работы методического объединения в 2025/26 учебном году с учетом результатов прохождения процедуры ГИА и выявленных проблемных зон;</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b/>
          <w:sz w:val="28"/>
          <w:szCs w:val="28"/>
        </w:rPr>
        <w:t xml:space="preserve">- </w:t>
      </w:r>
      <w:r w:rsidRPr="004C7C6E">
        <w:rPr>
          <w:rFonts w:eastAsia="Calibri"/>
          <w:b/>
          <w:sz w:val="28"/>
          <w:szCs w:val="28"/>
        </w:rPr>
        <w:tab/>
      </w:r>
      <w:r w:rsidRPr="004C7C6E">
        <w:rPr>
          <w:rFonts w:eastAsia="Calibri"/>
          <w:sz w:val="28"/>
          <w:szCs w:val="28"/>
        </w:rPr>
        <w:t xml:space="preserve">Обсудить результаты </w:t>
      </w:r>
      <w:r>
        <w:rPr>
          <w:rFonts w:eastAsia="Calibri"/>
          <w:sz w:val="28"/>
          <w:szCs w:val="28"/>
        </w:rPr>
        <w:t>экзаменационной кампании 202</w:t>
      </w:r>
      <w:r w:rsidR="003B68B7">
        <w:rPr>
          <w:rFonts w:eastAsia="Calibri"/>
          <w:sz w:val="28"/>
          <w:szCs w:val="28"/>
        </w:rPr>
        <w:t xml:space="preserve">5 </w:t>
      </w:r>
      <w:r>
        <w:rPr>
          <w:rFonts w:eastAsia="Calibri"/>
          <w:sz w:val="28"/>
          <w:szCs w:val="28"/>
        </w:rPr>
        <w:t>г.</w:t>
      </w:r>
      <w:r w:rsidRPr="004C7C6E">
        <w:rPr>
          <w:rFonts w:eastAsia="Calibri"/>
          <w:sz w:val="28"/>
          <w:szCs w:val="28"/>
        </w:rPr>
        <w:t xml:space="preserve"> по </w:t>
      </w:r>
      <w:r>
        <w:rPr>
          <w:rFonts w:eastAsia="Calibri"/>
          <w:sz w:val="28"/>
          <w:szCs w:val="28"/>
        </w:rPr>
        <w:t>немецкому</w:t>
      </w:r>
      <w:r w:rsidRPr="004C7C6E">
        <w:rPr>
          <w:rFonts w:eastAsia="Calibri"/>
          <w:sz w:val="28"/>
          <w:szCs w:val="28"/>
        </w:rPr>
        <w:t xml:space="preserve"> языку, выявить «проблемные зоны», определить возможные причины низких результатов обучающихся, разработать комплекс необходимых мер по повышению качества обучения </w:t>
      </w:r>
      <w:r>
        <w:rPr>
          <w:rFonts w:eastAsia="Calibri"/>
          <w:sz w:val="28"/>
          <w:szCs w:val="28"/>
        </w:rPr>
        <w:t>немецкому</w:t>
      </w:r>
      <w:r w:rsidRPr="004C7C6E">
        <w:rPr>
          <w:rFonts w:eastAsia="Calibri"/>
          <w:sz w:val="28"/>
          <w:szCs w:val="28"/>
        </w:rPr>
        <w:t xml:space="preserve"> языку на уровне муниципалитета. </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 </w:t>
      </w:r>
      <w:r w:rsidRPr="004C7C6E">
        <w:rPr>
          <w:rFonts w:eastAsia="Calibri"/>
          <w:sz w:val="28"/>
          <w:szCs w:val="28"/>
        </w:rPr>
        <w:tab/>
        <w:t xml:space="preserve">Организовать методическое сопровождение педагогов тех образовательных организаций, которые продемонстрировали низкие образовательные результаты. </w:t>
      </w:r>
    </w:p>
    <w:p w:rsidR="00DD1100"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lastRenderedPageBreak/>
        <w:t xml:space="preserve">- </w:t>
      </w:r>
      <w:r w:rsidRPr="004C7C6E">
        <w:rPr>
          <w:rFonts w:eastAsia="Calibri"/>
          <w:sz w:val="28"/>
          <w:szCs w:val="28"/>
        </w:rPr>
        <w:t xml:space="preserve">Организовать участие педагогов в методических мероприятиях, освещающих вопросы подготовки к </w:t>
      </w:r>
      <w:r>
        <w:rPr>
          <w:rFonts w:eastAsia="Calibri"/>
          <w:sz w:val="28"/>
          <w:szCs w:val="28"/>
        </w:rPr>
        <w:t xml:space="preserve">ОГЭ, </w:t>
      </w:r>
      <w:r w:rsidRPr="004C7C6E">
        <w:rPr>
          <w:rFonts w:eastAsia="Calibri"/>
          <w:sz w:val="28"/>
          <w:szCs w:val="28"/>
        </w:rPr>
        <w:t xml:space="preserve">ЕГЭ по </w:t>
      </w:r>
      <w:r w:rsidR="00BA05C5">
        <w:rPr>
          <w:rFonts w:eastAsia="Calibri"/>
          <w:sz w:val="28"/>
          <w:szCs w:val="28"/>
        </w:rPr>
        <w:t>немецкому</w:t>
      </w:r>
      <w:r w:rsidRPr="004C7C6E">
        <w:rPr>
          <w:rFonts w:eastAsia="Calibri"/>
          <w:sz w:val="28"/>
          <w:szCs w:val="28"/>
        </w:rPr>
        <w:t xml:space="preserve"> языку.</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b/>
          <w:sz w:val="28"/>
          <w:szCs w:val="28"/>
        </w:rPr>
      </w:pPr>
      <w:r w:rsidRPr="004C7C6E">
        <w:rPr>
          <w:rFonts w:eastAsia="Calibri"/>
          <w:b/>
          <w:sz w:val="28"/>
          <w:szCs w:val="28"/>
        </w:rPr>
        <w:t>Администрациям образовательных организаций:</w:t>
      </w:r>
    </w:p>
    <w:p w:rsidR="00D8244A" w:rsidRPr="00A52E0A" w:rsidRDefault="00DD1100" w:rsidP="00D8244A">
      <w:pPr>
        <w:pStyle w:val="a5"/>
        <w:spacing w:line="240" w:lineRule="atLeast"/>
        <w:ind w:left="0" w:firstLine="720"/>
        <w:jc w:val="both"/>
        <w:rPr>
          <w:bCs/>
          <w:iCs/>
          <w:sz w:val="28"/>
          <w:szCs w:val="28"/>
          <w:lang w:eastAsia="ru-RU"/>
        </w:rPr>
      </w:pPr>
      <w:r>
        <w:rPr>
          <w:rFonts w:eastAsia="Calibri"/>
          <w:sz w:val="28"/>
          <w:szCs w:val="28"/>
        </w:rPr>
        <w:t xml:space="preserve">- </w:t>
      </w:r>
      <w:r w:rsidR="00D8244A">
        <w:rPr>
          <w:bCs/>
          <w:iCs/>
          <w:sz w:val="28"/>
          <w:szCs w:val="28"/>
          <w:lang w:eastAsia="ru-RU"/>
        </w:rPr>
        <w:t>Для повышения качества образования и совершенствования преподавания иностранных языков а</w:t>
      </w:r>
      <w:r w:rsidR="00D8244A" w:rsidRPr="00A52E0A">
        <w:rPr>
          <w:bCs/>
          <w:iCs/>
          <w:sz w:val="28"/>
          <w:szCs w:val="28"/>
          <w:lang w:eastAsia="ru-RU"/>
        </w:rPr>
        <w:t>дминистрации образовате</w:t>
      </w:r>
      <w:r w:rsidR="00D8244A">
        <w:rPr>
          <w:bCs/>
          <w:iCs/>
          <w:sz w:val="28"/>
          <w:szCs w:val="28"/>
          <w:lang w:eastAsia="ru-RU"/>
        </w:rPr>
        <w:t>льных организаций области рекомендуется:</w:t>
      </w:r>
    </w:p>
    <w:p w:rsidR="00D8244A" w:rsidRDefault="00D8244A" w:rsidP="00D8244A">
      <w:pPr>
        <w:spacing w:line="240" w:lineRule="atLeast"/>
        <w:ind w:firstLine="720"/>
        <w:jc w:val="both"/>
        <w:rPr>
          <w:sz w:val="28"/>
          <w:szCs w:val="28"/>
        </w:rPr>
      </w:pPr>
      <w:r>
        <w:rPr>
          <w:bCs/>
          <w:iCs/>
          <w:color w:val="000000"/>
          <w:sz w:val="28"/>
          <w:szCs w:val="28"/>
        </w:rPr>
        <w:t>- П</w:t>
      </w:r>
      <w:r w:rsidRPr="00D229E4">
        <w:rPr>
          <w:bCs/>
          <w:iCs/>
          <w:color w:val="000000"/>
          <w:sz w:val="28"/>
          <w:szCs w:val="28"/>
        </w:rPr>
        <w:t xml:space="preserve">ровести </w:t>
      </w:r>
      <w:r>
        <w:rPr>
          <w:bCs/>
          <w:iCs/>
          <w:color w:val="000000"/>
          <w:sz w:val="28"/>
          <w:szCs w:val="28"/>
        </w:rPr>
        <w:t xml:space="preserve">комплексный </w:t>
      </w:r>
      <w:r w:rsidRPr="00D229E4">
        <w:rPr>
          <w:bCs/>
          <w:iCs/>
          <w:color w:val="000000"/>
          <w:sz w:val="28"/>
          <w:szCs w:val="28"/>
        </w:rPr>
        <w:t xml:space="preserve">анализ результатов ГИА-2025 года по </w:t>
      </w:r>
      <w:r>
        <w:rPr>
          <w:bCs/>
          <w:iCs/>
          <w:color w:val="000000"/>
          <w:sz w:val="28"/>
          <w:szCs w:val="28"/>
        </w:rPr>
        <w:t>немецкому языку</w:t>
      </w:r>
      <w:r w:rsidRPr="00D229E4">
        <w:rPr>
          <w:bCs/>
          <w:iCs/>
          <w:color w:val="000000"/>
          <w:sz w:val="28"/>
          <w:szCs w:val="28"/>
        </w:rPr>
        <w:t xml:space="preserve"> в общеобразовательной организации</w:t>
      </w:r>
      <w:r>
        <w:rPr>
          <w:bCs/>
          <w:iCs/>
          <w:color w:val="000000"/>
          <w:sz w:val="28"/>
          <w:szCs w:val="28"/>
        </w:rPr>
        <w:t>,</w:t>
      </w:r>
      <w:r w:rsidRPr="00D229E4">
        <w:rPr>
          <w:bCs/>
          <w:iCs/>
          <w:color w:val="000000"/>
          <w:sz w:val="28"/>
          <w:szCs w:val="28"/>
        </w:rPr>
        <w:t xml:space="preserve"> </w:t>
      </w:r>
      <w:r>
        <w:rPr>
          <w:sz w:val="28"/>
          <w:szCs w:val="28"/>
        </w:rPr>
        <w:t>выявить «проблемные» зоны по предмету, совместно с учителями иностранного языка определить возможные причины низких результатов обучающихся;</w:t>
      </w:r>
    </w:p>
    <w:p w:rsidR="00D8244A" w:rsidRDefault="00D8244A" w:rsidP="00D8244A">
      <w:pPr>
        <w:spacing w:line="240" w:lineRule="atLeast"/>
        <w:ind w:firstLine="720"/>
        <w:jc w:val="both"/>
        <w:rPr>
          <w:sz w:val="28"/>
          <w:szCs w:val="28"/>
        </w:rPr>
      </w:pPr>
      <w:r>
        <w:rPr>
          <w:sz w:val="28"/>
          <w:szCs w:val="28"/>
        </w:rPr>
        <w:t>- Разработать комплекс мероприятий/мер по повышению качества обучения немецкому языку на разных этапах обучения;</w:t>
      </w:r>
    </w:p>
    <w:p w:rsidR="00D8244A" w:rsidRPr="009F5000" w:rsidRDefault="00D8244A" w:rsidP="00D8244A">
      <w:pPr>
        <w:spacing w:line="240" w:lineRule="atLeast"/>
        <w:ind w:firstLine="720"/>
        <w:jc w:val="both"/>
        <w:rPr>
          <w:color w:val="1A1A1A"/>
          <w:sz w:val="28"/>
          <w:szCs w:val="28"/>
          <w:shd w:val="clear" w:color="auto" w:fill="FFFF00"/>
        </w:rPr>
      </w:pPr>
      <w:r>
        <w:rPr>
          <w:sz w:val="28"/>
          <w:szCs w:val="28"/>
        </w:rPr>
        <w:t>- П</w:t>
      </w:r>
      <w:r w:rsidRPr="004F77E1">
        <w:rPr>
          <w:sz w:val="28"/>
          <w:szCs w:val="28"/>
        </w:rPr>
        <w:t>ровести методически</w:t>
      </w:r>
      <w:r>
        <w:rPr>
          <w:sz w:val="28"/>
          <w:szCs w:val="28"/>
        </w:rPr>
        <w:t xml:space="preserve">й семинар </w:t>
      </w:r>
      <w:r w:rsidRPr="004F77E1">
        <w:rPr>
          <w:sz w:val="28"/>
          <w:szCs w:val="28"/>
        </w:rPr>
        <w:t>по вопросам методики обучения обучающихся с разным уровнем предметной подготовки предметной области «Иностранные языки».</w:t>
      </w:r>
      <w:r w:rsidRPr="0056107D">
        <w:t xml:space="preserve"> </w:t>
      </w:r>
    </w:p>
    <w:p w:rsidR="00D8244A" w:rsidRPr="007C75D6" w:rsidRDefault="00D8244A" w:rsidP="00D8244A">
      <w:pPr>
        <w:spacing w:line="240" w:lineRule="atLeast"/>
        <w:ind w:firstLine="720"/>
        <w:jc w:val="both"/>
        <w:rPr>
          <w:bCs/>
          <w:iCs/>
          <w:color w:val="000000"/>
          <w:sz w:val="28"/>
          <w:szCs w:val="28"/>
        </w:rPr>
      </w:pPr>
      <w:r>
        <w:rPr>
          <w:bCs/>
          <w:iCs/>
          <w:color w:val="000000"/>
          <w:sz w:val="28"/>
          <w:szCs w:val="28"/>
        </w:rPr>
        <w:t>- Р</w:t>
      </w:r>
      <w:r w:rsidRPr="00F64A27">
        <w:rPr>
          <w:bCs/>
          <w:iCs/>
          <w:color w:val="000000"/>
          <w:sz w:val="28"/>
          <w:szCs w:val="28"/>
        </w:rPr>
        <w:t xml:space="preserve">азработать индивидуальные образовательные маршруты для обучающих с рисками учебной неуспешности по </w:t>
      </w:r>
      <w:r>
        <w:rPr>
          <w:bCs/>
          <w:iCs/>
          <w:color w:val="000000"/>
          <w:sz w:val="28"/>
          <w:szCs w:val="28"/>
        </w:rPr>
        <w:t>немецкому языку;</w:t>
      </w:r>
    </w:p>
    <w:p w:rsidR="00D8244A" w:rsidRPr="007C75D6" w:rsidRDefault="00D8244A" w:rsidP="00D8244A">
      <w:pPr>
        <w:spacing w:line="240" w:lineRule="atLeast"/>
        <w:ind w:firstLine="720"/>
        <w:jc w:val="both"/>
        <w:rPr>
          <w:bCs/>
          <w:iCs/>
          <w:color w:val="000000"/>
          <w:sz w:val="28"/>
          <w:szCs w:val="28"/>
        </w:rPr>
      </w:pPr>
      <w:r>
        <w:rPr>
          <w:bCs/>
          <w:iCs/>
          <w:color w:val="000000"/>
          <w:sz w:val="28"/>
          <w:szCs w:val="28"/>
        </w:rPr>
        <w:t>- О</w:t>
      </w:r>
      <w:r w:rsidRPr="00D229E4">
        <w:rPr>
          <w:bCs/>
          <w:iCs/>
          <w:color w:val="000000"/>
          <w:sz w:val="28"/>
          <w:szCs w:val="28"/>
        </w:rPr>
        <w:t xml:space="preserve">беспечить повышение квалификации учителей </w:t>
      </w:r>
      <w:r>
        <w:rPr>
          <w:bCs/>
          <w:iCs/>
          <w:color w:val="000000"/>
          <w:sz w:val="28"/>
          <w:szCs w:val="28"/>
        </w:rPr>
        <w:t>немецкого языка</w:t>
      </w:r>
      <w:r w:rsidRPr="00D229E4">
        <w:rPr>
          <w:bCs/>
          <w:iCs/>
          <w:color w:val="000000"/>
          <w:sz w:val="28"/>
          <w:szCs w:val="28"/>
        </w:rPr>
        <w:t xml:space="preserve"> по адресным дополнительным профессиональным программам</w:t>
      </w:r>
      <w:r>
        <w:rPr>
          <w:bCs/>
          <w:iCs/>
          <w:color w:val="000000"/>
          <w:sz w:val="28"/>
          <w:szCs w:val="28"/>
        </w:rPr>
        <w:t>;</w:t>
      </w:r>
    </w:p>
    <w:p w:rsidR="00D8244A" w:rsidRDefault="00D8244A" w:rsidP="00D8244A">
      <w:pPr>
        <w:spacing w:line="240" w:lineRule="atLeast"/>
        <w:ind w:firstLine="720"/>
        <w:jc w:val="both"/>
        <w:rPr>
          <w:bCs/>
          <w:iCs/>
          <w:color w:val="000000"/>
          <w:sz w:val="28"/>
          <w:szCs w:val="28"/>
        </w:rPr>
      </w:pPr>
      <w:r>
        <w:rPr>
          <w:bCs/>
          <w:iCs/>
          <w:color w:val="000000"/>
          <w:sz w:val="28"/>
          <w:szCs w:val="28"/>
        </w:rPr>
        <w:t xml:space="preserve">- Оказывать содействие в </w:t>
      </w:r>
      <w:r w:rsidRPr="00D229E4">
        <w:rPr>
          <w:bCs/>
          <w:iCs/>
          <w:color w:val="000000"/>
          <w:sz w:val="28"/>
          <w:szCs w:val="28"/>
        </w:rPr>
        <w:t>участи</w:t>
      </w:r>
      <w:r>
        <w:rPr>
          <w:bCs/>
          <w:iCs/>
          <w:color w:val="000000"/>
          <w:sz w:val="28"/>
          <w:szCs w:val="28"/>
        </w:rPr>
        <w:t>и</w:t>
      </w:r>
      <w:r w:rsidRPr="00D229E4">
        <w:rPr>
          <w:bCs/>
          <w:iCs/>
          <w:color w:val="000000"/>
          <w:sz w:val="28"/>
          <w:szCs w:val="28"/>
        </w:rPr>
        <w:t xml:space="preserve"> учителей </w:t>
      </w:r>
      <w:r>
        <w:rPr>
          <w:bCs/>
          <w:iCs/>
          <w:color w:val="000000"/>
          <w:sz w:val="28"/>
          <w:szCs w:val="28"/>
        </w:rPr>
        <w:t>немецкого языка</w:t>
      </w:r>
      <w:r w:rsidRPr="00D229E4">
        <w:rPr>
          <w:bCs/>
          <w:iCs/>
          <w:color w:val="000000"/>
          <w:sz w:val="28"/>
          <w:szCs w:val="28"/>
        </w:rPr>
        <w:t xml:space="preserve"> в региональных и муниципальных методических мероприятиях (семинарах, интенсивах, практикумах, конкурсах</w:t>
      </w:r>
      <w:r>
        <w:rPr>
          <w:bCs/>
          <w:iCs/>
          <w:color w:val="000000"/>
          <w:sz w:val="28"/>
          <w:szCs w:val="28"/>
        </w:rPr>
        <w:t xml:space="preserve"> профессионального мастерства</w:t>
      </w:r>
      <w:r w:rsidRPr="00D229E4">
        <w:rPr>
          <w:bCs/>
          <w:iCs/>
          <w:color w:val="000000"/>
          <w:sz w:val="28"/>
          <w:szCs w:val="28"/>
        </w:rPr>
        <w:t xml:space="preserve">, олимпиадах) по вопросам повышения качества обучения </w:t>
      </w:r>
      <w:r>
        <w:rPr>
          <w:bCs/>
          <w:iCs/>
          <w:color w:val="000000"/>
          <w:sz w:val="28"/>
          <w:szCs w:val="28"/>
        </w:rPr>
        <w:t xml:space="preserve">немецкому языку, по работе с </w:t>
      </w:r>
      <w:r w:rsidRPr="00D229E4">
        <w:rPr>
          <w:bCs/>
          <w:iCs/>
          <w:color w:val="000000"/>
          <w:sz w:val="28"/>
          <w:szCs w:val="28"/>
        </w:rPr>
        <w:t>обучающи</w:t>
      </w:r>
      <w:r>
        <w:rPr>
          <w:bCs/>
          <w:iCs/>
          <w:color w:val="000000"/>
          <w:sz w:val="28"/>
          <w:szCs w:val="28"/>
        </w:rPr>
        <w:t>мися</w:t>
      </w:r>
      <w:r w:rsidRPr="00D229E4">
        <w:rPr>
          <w:bCs/>
          <w:iCs/>
          <w:color w:val="000000"/>
          <w:sz w:val="28"/>
          <w:szCs w:val="28"/>
        </w:rPr>
        <w:t xml:space="preserve"> с рисками учебной неуспешности и обучающи</w:t>
      </w:r>
      <w:r>
        <w:rPr>
          <w:bCs/>
          <w:iCs/>
          <w:color w:val="000000"/>
          <w:sz w:val="28"/>
          <w:szCs w:val="28"/>
        </w:rPr>
        <w:t>мися</w:t>
      </w:r>
      <w:r w:rsidRPr="00D229E4">
        <w:rPr>
          <w:bCs/>
          <w:iCs/>
          <w:color w:val="000000"/>
          <w:sz w:val="28"/>
          <w:szCs w:val="28"/>
        </w:rPr>
        <w:t>, проявляющи</w:t>
      </w:r>
      <w:r>
        <w:rPr>
          <w:bCs/>
          <w:iCs/>
          <w:color w:val="000000"/>
          <w:sz w:val="28"/>
          <w:szCs w:val="28"/>
        </w:rPr>
        <w:t>ми</w:t>
      </w:r>
      <w:r w:rsidRPr="00D229E4">
        <w:rPr>
          <w:bCs/>
          <w:iCs/>
          <w:color w:val="000000"/>
          <w:sz w:val="28"/>
          <w:szCs w:val="28"/>
        </w:rPr>
        <w:t xml:space="preserve"> интерес к изучению учебного предмета</w:t>
      </w:r>
      <w:r>
        <w:rPr>
          <w:bCs/>
          <w:iCs/>
          <w:color w:val="000000"/>
          <w:sz w:val="28"/>
          <w:szCs w:val="28"/>
        </w:rPr>
        <w:t>.</w:t>
      </w:r>
    </w:p>
    <w:p w:rsidR="00DD1100" w:rsidRPr="004C7C6E" w:rsidRDefault="00DD1100" w:rsidP="00D8244A">
      <w:pPr>
        <w:widowControl/>
        <w:tabs>
          <w:tab w:val="center" w:pos="4677"/>
          <w:tab w:val="right" w:pos="9355"/>
        </w:tabs>
        <w:autoSpaceDE/>
        <w:autoSpaceDN/>
        <w:spacing w:line="240" w:lineRule="atLeast"/>
        <w:ind w:firstLine="720"/>
        <w:jc w:val="both"/>
        <w:rPr>
          <w:rFonts w:eastAsia="Calibri"/>
          <w:b/>
          <w:sz w:val="28"/>
          <w:szCs w:val="28"/>
        </w:rPr>
      </w:pPr>
      <w:r w:rsidRPr="004C7C6E">
        <w:rPr>
          <w:rFonts w:eastAsia="Calibri"/>
          <w:b/>
          <w:sz w:val="28"/>
          <w:szCs w:val="28"/>
        </w:rPr>
        <w:t>Прочие рекомендации</w:t>
      </w:r>
      <w:r>
        <w:rPr>
          <w:rFonts w:eastAsia="Calibri"/>
          <w:b/>
          <w:sz w:val="28"/>
          <w:szCs w:val="28"/>
        </w:rPr>
        <w:t>:</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 </w:t>
      </w:r>
      <w:r w:rsidRPr="004C7C6E">
        <w:rPr>
          <w:rFonts w:eastAsia="Calibri"/>
          <w:sz w:val="28"/>
          <w:szCs w:val="28"/>
        </w:rPr>
        <w:t>Обобщать и транслировать на региональном уровне инновационный опыт применения педагогических технологий по дифференцированному обучению учащихся с разным уровнем предметной подготовки с участием членов регионального методического актива по региональному проекту «Поддержка школ с низкими результатами и школ, функционирующих в неблагоприятных условиях».</w:t>
      </w:r>
    </w:p>
    <w:p w:rsidR="00A83A39" w:rsidRDefault="00A83A39" w:rsidP="00A83A39">
      <w:pPr>
        <w:pStyle w:val="a5"/>
        <w:spacing w:line="240" w:lineRule="atLeast"/>
        <w:ind w:left="0" w:firstLine="720"/>
        <w:jc w:val="both"/>
        <w:rPr>
          <w:b/>
          <w:sz w:val="28"/>
        </w:rPr>
      </w:pPr>
      <w:r w:rsidRPr="00A83A39">
        <w:rPr>
          <w:b/>
          <w:sz w:val="28"/>
        </w:rPr>
        <w:t>Рекомендации по формированию метапредметных умений, в том числе функциональной читательской грамотности:</w:t>
      </w:r>
    </w:p>
    <w:p w:rsidR="00DD1100"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В процессе обучения </w:t>
      </w:r>
      <w:r>
        <w:rPr>
          <w:rFonts w:eastAsia="Calibri"/>
          <w:sz w:val="28"/>
          <w:szCs w:val="28"/>
        </w:rPr>
        <w:t>любому иностранному</w:t>
      </w:r>
      <w:r w:rsidRPr="004C7C6E">
        <w:rPr>
          <w:rFonts w:eastAsia="Calibri"/>
          <w:sz w:val="28"/>
          <w:szCs w:val="28"/>
        </w:rPr>
        <w:t xml:space="preserve"> языку необходимо формирова</w:t>
      </w:r>
      <w:r>
        <w:rPr>
          <w:rFonts w:eastAsia="Calibri"/>
          <w:sz w:val="28"/>
          <w:szCs w:val="28"/>
        </w:rPr>
        <w:t>ть</w:t>
      </w:r>
      <w:r w:rsidRPr="004C7C6E">
        <w:rPr>
          <w:rFonts w:eastAsia="Calibri"/>
          <w:sz w:val="28"/>
          <w:szCs w:val="28"/>
        </w:rPr>
        <w:t xml:space="preserve"> универсальны</w:t>
      </w:r>
      <w:r>
        <w:rPr>
          <w:rFonts w:eastAsia="Calibri"/>
          <w:sz w:val="28"/>
          <w:szCs w:val="28"/>
        </w:rPr>
        <w:t>е</w:t>
      </w:r>
      <w:r w:rsidRPr="004C7C6E">
        <w:rPr>
          <w:rFonts w:eastAsia="Calibri"/>
          <w:sz w:val="28"/>
          <w:szCs w:val="28"/>
        </w:rPr>
        <w:t xml:space="preserve"> учебны</w:t>
      </w:r>
      <w:r>
        <w:rPr>
          <w:rFonts w:eastAsia="Calibri"/>
          <w:sz w:val="28"/>
          <w:szCs w:val="28"/>
        </w:rPr>
        <w:t>е</w:t>
      </w:r>
      <w:r w:rsidRPr="004C7C6E">
        <w:rPr>
          <w:rFonts w:eastAsia="Calibri"/>
          <w:sz w:val="28"/>
          <w:szCs w:val="28"/>
        </w:rPr>
        <w:t xml:space="preserve"> действи</w:t>
      </w:r>
      <w:r>
        <w:rPr>
          <w:rFonts w:eastAsia="Calibri"/>
          <w:sz w:val="28"/>
          <w:szCs w:val="28"/>
        </w:rPr>
        <w:t>я последовательно, системно, комплексно</w:t>
      </w:r>
      <w:r w:rsidRPr="004C7C6E">
        <w:rPr>
          <w:rFonts w:eastAsia="Calibri"/>
          <w:sz w:val="28"/>
          <w:szCs w:val="28"/>
        </w:rPr>
        <w:t xml:space="preserve">. </w:t>
      </w:r>
      <w:r>
        <w:rPr>
          <w:rFonts w:eastAsia="Calibri"/>
          <w:sz w:val="28"/>
          <w:szCs w:val="28"/>
        </w:rPr>
        <w:t>Каждая группа универсальных учебных действий имеет одинаково важное значение для достижения метапредметных результатов в процессе обучения иностранному языку и оказывает непосредственное влияние на качество выполнения экзаменационных заданий ГИА.</w:t>
      </w:r>
    </w:p>
    <w:p w:rsidR="00DD1100"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Преемственность экзаменационных форматов основного государственного экзамена и единого государственного экзамена по немецкому языку обеспечивается одинаковой структурой  экзаменационной работы (устная и письменная часть), проверяемыми элементами содержания (проверяются элементы содержания во всех видах речевой деятельности (аудирование, чтение, письмо, говорение), подразделением всех заданий экзаменационный работы на два уровня сложности для дифференциации экзаменуемых по уровню владения языком. Экзаменационные задания и ОГЭ и ЕГЭ по любому иностранному языку, в том числе немецкому языку проверяют сформированность не только предметных, но и метапредметных результатов (познавательных УУД, регулятивных УУД, коммуникативных УУД).</w:t>
      </w:r>
    </w:p>
    <w:p w:rsidR="00DD1100"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Рассмотрим в качестве примера, сформированность каких групп УУД необходима для успешного и качественного выполнения заданий Раздела «Чтение» в КИМ ОГЭ, КИМ ЕГЭ </w:t>
      </w:r>
      <w:r>
        <w:rPr>
          <w:rFonts w:eastAsia="Calibri"/>
          <w:sz w:val="28"/>
          <w:szCs w:val="28"/>
        </w:rPr>
        <w:lastRenderedPageBreak/>
        <w:t>по немецкому языку. Например, задание Раздела «Чтение» ОГЭ и ЕГЭ на понимание основного понимания прочитанного текста требуют от обучающихся сформированности познавательных УУД (базовые логические действия: устанавливать существенный признак классификации, основания для обобщения и сравнения, критерии проводимого анализа). Задание Раздела «Чтение» ОГЭ и ЕГЭ на понимание в прочитанном тексте запрашиваемой информации требует сформированности такого базового логического действия, как выявлять причинно-следственные связи при изучении явления и процессов, выявлять дефициты информации, данных, необходимых для решения оставленной задачи.</w:t>
      </w:r>
    </w:p>
    <w:p w:rsidR="00DD1100"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Pr>
          <w:rFonts w:eastAsia="Calibri"/>
          <w:sz w:val="28"/>
          <w:szCs w:val="28"/>
        </w:rPr>
        <w:t xml:space="preserve">Для </w:t>
      </w:r>
      <w:r w:rsidRPr="004C7C6E">
        <w:rPr>
          <w:rFonts w:eastAsia="Calibri"/>
          <w:sz w:val="28"/>
          <w:szCs w:val="28"/>
        </w:rPr>
        <w:t>формировани</w:t>
      </w:r>
      <w:r>
        <w:rPr>
          <w:rFonts w:eastAsia="Calibri"/>
          <w:sz w:val="28"/>
          <w:szCs w:val="28"/>
        </w:rPr>
        <w:t>я</w:t>
      </w:r>
      <w:r w:rsidRPr="004C7C6E">
        <w:rPr>
          <w:rFonts w:eastAsia="Calibri"/>
          <w:sz w:val="28"/>
          <w:szCs w:val="28"/>
        </w:rPr>
        <w:t xml:space="preserve"> регулятивных универсальных учебных действий </w:t>
      </w:r>
      <w:r>
        <w:rPr>
          <w:rFonts w:eastAsia="Calibri"/>
          <w:sz w:val="28"/>
          <w:szCs w:val="28"/>
        </w:rPr>
        <w:t>можно порекомендовать учителю</w:t>
      </w:r>
      <w:r w:rsidRPr="004C7C6E">
        <w:rPr>
          <w:rFonts w:eastAsia="Calibri"/>
          <w:sz w:val="28"/>
          <w:szCs w:val="28"/>
        </w:rPr>
        <w:t xml:space="preserve"> созда</w:t>
      </w:r>
      <w:r>
        <w:rPr>
          <w:rFonts w:eastAsia="Calibri"/>
          <w:sz w:val="28"/>
          <w:szCs w:val="28"/>
        </w:rPr>
        <w:t>вать</w:t>
      </w:r>
      <w:r w:rsidRPr="004C7C6E">
        <w:rPr>
          <w:rFonts w:eastAsia="Calibri"/>
          <w:sz w:val="28"/>
          <w:szCs w:val="28"/>
        </w:rPr>
        <w:t xml:space="preserve"> на уроках проблемны</w:t>
      </w:r>
      <w:r>
        <w:rPr>
          <w:rFonts w:eastAsia="Calibri"/>
          <w:sz w:val="28"/>
          <w:szCs w:val="28"/>
        </w:rPr>
        <w:t>е</w:t>
      </w:r>
      <w:r w:rsidRPr="004C7C6E">
        <w:rPr>
          <w:rFonts w:eastAsia="Calibri"/>
          <w:sz w:val="28"/>
          <w:szCs w:val="28"/>
        </w:rPr>
        <w:t xml:space="preserve"> ситуаци</w:t>
      </w:r>
      <w:r>
        <w:rPr>
          <w:rFonts w:eastAsia="Calibri"/>
          <w:sz w:val="28"/>
          <w:szCs w:val="28"/>
        </w:rPr>
        <w:t>и</w:t>
      </w:r>
      <w:r w:rsidRPr="004C7C6E">
        <w:rPr>
          <w:rFonts w:eastAsia="Calibri"/>
          <w:sz w:val="28"/>
          <w:szCs w:val="28"/>
        </w:rPr>
        <w:t xml:space="preserve">, </w:t>
      </w:r>
      <w:r>
        <w:rPr>
          <w:rFonts w:eastAsia="Calibri"/>
          <w:sz w:val="28"/>
          <w:szCs w:val="28"/>
        </w:rPr>
        <w:t xml:space="preserve">которые бы </w:t>
      </w:r>
      <w:r w:rsidRPr="004C7C6E">
        <w:rPr>
          <w:rFonts w:eastAsia="Calibri"/>
          <w:sz w:val="28"/>
          <w:szCs w:val="28"/>
        </w:rPr>
        <w:t>активизир</w:t>
      </w:r>
      <w:r>
        <w:rPr>
          <w:rFonts w:eastAsia="Calibri"/>
          <w:sz w:val="28"/>
          <w:szCs w:val="28"/>
        </w:rPr>
        <w:t>овали</w:t>
      </w:r>
      <w:r w:rsidRPr="004C7C6E">
        <w:rPr>
          <w:rFonts w:eastAsia="Calibri"/>
          <w:sz w:val="28"/>
          <w:szCs w:val="28"/>
        </w:rPr>
        <w:t xml:space="preserve"> и направля</w:t>
      </w:r>
      <w:r>
        <w:rPr>
          <w:rFonts w:eastAsia="Calibri"/>
          <w:sz w:val="28"/>
          <w:szCs w:val="28"/>
        </w:rPr>
        <w:t>ли</w:t>
      </w:r>
      <w:r w:rsidRPr="004C7C6E">
        <w:rPr>
          <w:rFonts w:eastAsia="Calibri"/>
          <w:sz w:val="28"/>
          <w:szCs w:val="28"/>
        </w:rPr>
        <w:t xml:space="preserve"> мы</w:t>
      </w:r>
      <w:r>
        <w:rPr>
          <w:rFonts w:eastAsia="Calibri"/>
          <w:sz w:val="28"/>
          <w:szCs w:val="28"/>
        </w:rPr>
        <w:t>слительную деятельность</w:t>
      </w:r>
      <w:r w:rsidRPr="004C7C6E">
        <w:rPr>
          <w:rFonts w:eastAsia="Calibri"/>
          <w:sz w:val="28"/>
          <w:szCs w:val="28"/>
        </w:rPr>
        <w:t xml:space="preserve"> обучающихся. </w:t>
      </w:r>
      <w:r>
        <w:rPr>
          <w:rFonts w:eastAsia="Calibri"/>
          <w:sz w:val="28"/>
          <w:szCs w:val="28"/>
        </w:rPr>
        <w:t xml:space="preserve">Кроме того, необходимо учить обучающихся работе с алгоритмом выполнения задания или выполнение задания по заранее составленному плану. </w:t>
      </w:r>
      <w:r w:rsidRPr="004C7C6E">
        <w:rPr>
          <w:rFonts w:eastAsia="Calibri"/>
          <w:sz w:val="28"/>
          <w:szCs w:val="28"/>
        </w:rPr>
        <w:t xml:space="preserve"> </w:t>
      </w:r>
    </w:p>
    <w:p w:rsidR="00DD1100" w:rsidRPr="00526A53" w:rsidRDefault="00DD1100" w:rsidP="00DD1100">
      <w:pPr>
        <w:ind w:firstLine="851"/>
        <w:contextualSpacing/>
        <w:jc w:val="both"/>
        <w:rPr>
          <w:bCs/>
          <w:iCs/>
          <w:sz w:val="28"/>
          <w:szCs w:val="28"/>
        </w:rPr>
      </w:pPr>
      <w:r>
        <w:rPr>
          <w:rFonts w:eastAsia="Calibri"/>
          <w:sz w:val="28"/>
          <w:szCs w:val="28"/>
        </w:rPr>
        <w:t xml:space="preserve">Особое внимание формированию </w:t>
      </w:r>
      <w:r w:rsidRPr="000A0BAB">
        <w:rPr>
          <w:bCs/>
          <w:iCs/>
          <w:sz w:val="28"/>
          <w:szCs w:val="28"/>
        </w:rPr>
        <w:t xml:space="preserve">регулятивных УУД </w:t>
      </w:r>
      <w:r>
        <w:rPr>
          <w:bCs/>
          <w:iCs/>
          <w:sz w:val="28"/>
          <w:szCs w:val="28"/>
        </w:rPr>
        <w:t xml:space="preserve">на уроках необходимо уделять </w:t>
      </w:r>
      <w:r w:rsidRPr="000A0BAB">
        <w:rPr>
          <w:bCs/>
          <w:iCs/>
          <w:sz w:val="28"/>
          <w:szCs w:val="28"/>
        </w:rPr>
        <w:t xml:space="preserve">тем обучающимся, которые демонстрируют повышенный уровень тревожности и испытывают стресс при проведении экзаменационных процедур. </w:t>
      </w:r>
      <w:r>
        <w:rPr>
          <w:bCs/>
          <w:iCs/>
          <w:sz w:val="28"/>
          <w:szCs w:val="28"/>
        </w:rPr>
        <w:t>Необходимо у</w:t>
      </w:r>
      <w:r w:rsidRPr="000A0BAB">
        <w:rPr>
          <w:bCs/>
          <w:iCs/>
          <w:sz w:val="28"/>
          <w:szCs w:val="28"/>
        </w:rPr>
        <w:t>чить</w:t>
      </w:r>
      <w:r>
        <w:rPr>
          <w:bCs/>
          <w:iCs/>
          <w:sz w:val="28"/>
          <w:szCs w:val="28"/>
        </w:rPr>
        <w:t xml:space="preserve"> всех обучающихся</w:t>
      </w:r>
      <w:r w:rsidRPr="000A0BAB">
        <w:rPr>
          <w:bCs/>
          <w:iCs/>
          <w:sz w:val="28"/>
          <w:szCs w:val="28"/>
        </w:rPr>
        <w:t xml:space="preserve"> рационально распределять время на экзамене при выполнении заданий базового и высокого уровней.</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Не менее важны</w:t>
      </w:r>
      <w:r>
        <w:rPr>
          <w:rFonts w:eastAsia="Calibri"/>
          <w:sz w:val="28"/>
          <w:szCs w:val="28"/>
        </w:rPr>
        <w:t>ми</w:t>
      </w:r>
      <w:r w:rsidRPr="004C7C6E">
        <w:rPr>
          <w:rFonts w:eastAsia="Calibri"/>
          <w:sz w:val="28"/>
          <w:szCs w:val="28"/>
        </w:rPr>
        <w:t xml:space="preserve"> компонент</w:t>
      </w:r>
      <w:r>
        <w:rPr>
          <w:rFonts w:eastAsia="Calibri"/>
          <w:sz w:val="28"/>
          <w:szCs w:val="28"/>
        </w:rPr>
        <w:t>ами</w:t>
      </w:r>
      <w:r w:rsidRPr="004C7C6E">
        <w:rPr>
          <w:rFonts w:eastAsia="Calibri"/>
          <w:sz w:val="28"/>
          <w:szCs w:val="28"/>
        </w:rPr>
        <w:t xml:space="preserve"> учебной деятельности </w:t>
      </w:r>
      <w:r>
        <w:rPr>
          <w:rFonts w:eastAsia="Calibri"/>
          <w:sz w:val="28"/>
          <w:szCs w:val="28"/>
        </w:rPr>
        <w:t>являются</w:t>
      </w:r>
      <w:r w:rsidRPr="004C7C6E">
        <w:rPr>
          <w:rFonts w:eastAsia="Calibri"/>
          <w:sz w:val="28"/>
          <w:szCs w:val="28"/>
        </w:rPr>
        <w:t xml:space="preserve"> контроль и оценка. Задача </w:t>
      </w:r>
      <w:r>
        <w:rPr>
          <w:rFonts w:eastAsia="Calibri"/>
          <w:sz w:val="28"/>
          <w:szCs w:val="28"/>
        </w:rPr>
        <w:t>учителя</w:t>
      </w:r>
      <w:r w:rsidRPr="004C7C6E">
        <w:rPr>
          <w:rFonts w:eastAsia="Calibri"/>
          <w:sz w:val="28"/>
          <w:szCs w:val="28"/>
        </w:rPr>
        <w:t xml:space="preserve"> – научить </w:t>
      </w:r>
      <w:r>
        <w:rPr>
          <w:rFonts w:eastAsia="Calibri"/>
          <w:sz w:val="28"/>
          <w:szCs w:val="28"/>
        </w:rPr>
        <w:t>обучающихся</w:t>
      </w:r>
      <w:r w:rsidRPr="004C7C6E">
        <w:rPr>
          <w:rFonts w:eastAsia="Calibri"/>
          <w:sz w:val="28"/>
          <w:szCs w:val="28"/>
        </w:rPr>
        <w:t xml:space="preserve"> сопоставлять свои действия с заданным образцом выполнения задания, обнаруживать совпадение, сходство, различие в процессе разных видов анализа. </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С целью развития познавательных УУД </w:t>
      </w:r>
      <w:r>
        <w:rPr>
          <w:rFonts w:eastAsia="Calibri"/>
          <w:sz w:val="28"/>
          <w:szCs w:val="28"/>
        </w:rPr>
        <w:t>эффективно</w:t>
      </w:r>
      <w:r w:rsidRPr="004C7C6E">
        <w:rPr>
          <w:rFonts w:eastAsia="Calibri"/>
          <w:sz w:val="28"/>
          <w:szCs w:val="28"/>
        </w:rPr>
        <w:t xml:space="preserve"> использовать </w:t>
      </w:r>
      <w:r>
        <w:rPr>
          <w:rFonts w:eastAsia="Calibri"/>
          <w:sz w:val="28"/>
          <w:szCs w:val="28"/>
        </w:rPr>
        <w:t>задания</w:t>
      </w:r>
      <w:r w:rsidRPr="004C7C6E">
        <w:rPr>
          <w:rFonts w:eastAsia="Calibri"/>
          <w:sz w:val="28"/>
          <w:szCs w:val="28"/>
        </w:rPr>
        <w:t xml:space="preserve">, формирующие у детей мыслительные операции анализа и синтеза, развивать умения выбирать основание для классификации, умения классифицировать </w:t>
      </w:r>
      <w:r>
        <w:rPr>
          <w:rFonts w:eastAsia="Calibri"/>
          <w:sz w:val="28"/>
          <w:szCs w:val="28"/>
        </w:rPr>
        <w:t>информацию</w:t>
      </w:r>
      <w:r w:rsidRPr="004C7C6E">
        <w:rPr>
          <w:rFonts w:eastAsia="Calibri"/>
          <w:sz w:val="28"/>
          <w:szCs w:val="28"/>
        </w:rPr>
        <w:t xml:space="preserve"> по определенным признакам или по заданным (выбранным признакам), умения  сравнивать слова, предложения, тексты,  находить их общие и отличительные признаки.</w:t>
      </w:r>
    </w:p>
    <w:p w:rsidR="00DD1100" w:rsidRPr="004C7C6E" w:rsidRDefault="00DD1100" w:rsidP="00DD1100">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  Особое внимание на уроках </w:t>
      </w:r>
      <w:r w:rsidR="002A26AC">
        <w:rPr>
          <w:rFonts w:eastAsia="Calibri"/>
          <w:sz w:val="28"/>
          <w:szCs w:val="28"/>
        </w:rPr>
        <w:t>иностранного</w:t>
      </w:r>
      <w:r w:rsidRPr="004C7C6E">
        <w:rPr>
          <w:rFonts w:eastAsia="Calibri"/>
          <w:sz w:val="28"/>
          <w:szCs w:val="28"/>
        </w:rPr>
        <w:t xml:space="preserve"> языка следует уделить развитию коммуникативных УУД. </w:t>
      </w:r>
      <w:r>
        <w:rPr>
          <w:rFonts w:eastAsia="Calibri"/>
          <w:sz w:val="28"/>
          <w:szCs w:val="28"/>
        </w:rPr>
        <w:t>Специфика предмета «Иностранный язык» заключается в том, что на уроках обучающиеся часто работают в команде или парах, что требует от них умения общаться и работать в команде, руководить или подчиняться, принимать общее решение, докладывать о результатах выполненной работы. Для формирования и дальнейшего совершенствования коммуникативных навыков учителю следует умело сочетать разные виды работы обучающихся на уроке, а также включать</w:t>
      </w:r>
      <w:r w:rsidRPr="004C7C6E">
        <w:rPr>
          <w:rFonts w:eastAsia="Calibri"/>
          <w:sz w:val="28"/>
          <w:szCs w:val="28"/>
        </w:rPr>
        <w:t xml:space="preserve"> задания, ориентированные на устную и письменную коммуникацию: разные виды пересказа, формы учебного монолога и диалога, доклады и сообщения, ролевые и деловые игры, сочинения и изложения и др.</w:t>
      </w:r>
    </w:p>
    <w:p w:rsidR="00DD1100" w:rsidRPr="002A26AC" w:rsidRDefault="00DD1100" w:rsidP="002A26AC">
      <w:pPr>
        <w:widowControl/>
        <w:tabs>
          <w:tab w:val="center" w:pos="4677"/>
          <w:tab w:val="right" w:pos="9355"/>
        </w:tabs>
        <w:autoSpaceDE/>
        <w:autoSpaceDN/>
        <w:spacing w:line="240" w:lineRule="atLeast"/>
        <w:ind w:firstLine="720"/>
        <w:jc w:val="both"/>
        <w:rPr>
          <w:rFonts w:eastAsia="Calibri"/>
          <w:sz w:val="28"/>
          <w:szCs w:val="28"/>
        </w:rPr>
      </w:pPr>
      <w:r w:rsidRPr="004C7C6E">
        <w:rPr>
          <w:rFonts w:eastAsia="Calibri"/>
          <w:sz w:val="28"/>
          <w:szCs w:val="28"/>
        </w:rPr>
        <w:t xml:space="preserve">  </w:t>
      </w:r>
      <w:r>
        <w:rPr>
          <w:rFonts w:eastAsia="Calibri"/>
          <w:sz w:val="28"/>
          <w:szCs w:val="28"/>
        </w:rPr>
        <w:t xml:space="preserve">Поскольку работа с текстом представлена практически на каждом уроке </w:t>
      </w:r>
      <w:r w:rsidR="00BA05C5">
        <w:rPr>
          <w:rFonts w:eastAsia="Calibri"/>
          <w:sz w:val="28"/>
          <w:szCs w:val="28"/>
        </w:rPr>
        <w:t>иностранного</w:t>
      </w:r>
      <w:r>
        <w:rPr>
          <w:rFonts w:eastAsia="Calibri"/>
          <w:sz w:val="28"/>
          <w:szCs w:val="28"/>
        </w:rPr>
        <w:t xml:space="preserve"> языка, то </w:t>
      </w:r>
      <w:r w:rsidRPr="004C7C6E">
        <w:rPr>
          <w:rFonts w:eastAsia="Calibri"/>
          <w:sz w:val="28"/>
          <w:szCs w:val="28"/>
        </w:rPr>
        <w:t xml:space="preserve">  </w:t>
      </w:r>
      <w:r>
        <w:rPr>
          <w:rFonts w:eastAsia="Calibri"/>
          <w:sz w:val="28"/>
          <w:szCs w:val="28"/>
        </w:rPr>
        <w:t>важно</w:t>
      </w:r>
      <w:r w:rsidRPr="004C7C6E">
        <w:rPr>
          <w:rFonts w:eastAsia="Calibri"/>
          <w:sz w:val="28"/>
          <w:szCs w:val="28"/>
        </w:rPr>
        <w:t xml:space="preserve"> систематически и целенаправленно организов</w:t>
      </w:r>
      <w:r>
        <w:rPr>
          <w:rFonts w:eastAsia="Calibri"/>
          <w:sz w:val="28"/>
          <w:szCs w:val="28"/>
        </w:rPr>
        <w:t>ывать</w:t>
      </w:r>
      <w:r w:rsidRPr="004C7C6E">
        <w:rPr>
          <w:rFonts w:eastAsia="Calibri"/>
          <w:sz w:val="28"/>
          <w:szCs w:val="28"/>
        </w:rPr>
        <w:t xml:space="preserve"> учебную деятельность школьников по развитию навыков работы с текстом и формированию читательской грамотности; обеспечить организацию проектной деятельности учащихся с позиции формирования функциональной грамотности.</w:t>
      </w:r>
    </w:p>
    <w:p w:rsidR="00422167" w:rsidRPr="00237B76" w:rsidRDefault="00552D90" w:rsidP="00237B76">
      <w:pPr>
        <w:pStyle w:val="1"/>
        <w:spacing w:before="200"/>
        <w:ind w:left="1246" w:right="425"/>
        <w:jc w:val="center"/>
      </w:pPr>
      <w:r>
        <w:t>4</w:t>
      </w:r>
      <w:r w:rsidR="00CF4FB2">
        <w:t>.</w:t>
      </w:r>
      <w:r w:rsidR="005E23EE">
        <w:t xml:space="preserve"> </w:t>
      </w:r>
      <w:r w:rsidR="00F6749C">
        <w:t xml:space="preserve">Рекомендации по темам для </w:t>
      </w:r>
      <w:r w:rsidR="00CF4FB2">
        <w:t xml:space="preserve">включения в план работы муниципальных и школьных </w:t>
      </w:r>
      <w:r w:rsidR="00F6749C">
        <w:t>методических о</w:t>
      </w:r>
      <w:r w:rsidR="00CF4FB2">
        <w:t>бъединений</w:t>
      </w:r>
      <w:r w:rsidR="00656A3B">
        <w:t xml:space="preserve"> учителей </w:t>
      </w:r>
      <w:r w:rsidR="0051759B">
        <w:t>предметников.</w:t>
      </w:r>
      <w:r w:rsidR="00656A3B">
        <w:t xml:space="preserve"> </w:t>
      </w:r>
      <w:r w:rsidR="0051759B">
        <w:rPr>
          <w:spacing w:val="-5"/>
        </w:rPr>
        <w:t>Р</w:t>
      </w:r>
      <w:r w:rsidR="00CF4FB2">
        <w:rPr>
          <w:spacing w:val="-5"/>
        </w:rPr>
        <w:t xml:space="preserve">екомендации по </w:t>
      </w:r>
      <w:r w:rsidR="0051759B">
        <w:t xml:space="preserve">тематике </w:t>
      </w:r>
      <w:r w:rsidR="00F6749C">
        <w:t>повышения</w:t>
      </w:r>
      <w:r w:rsidR="00656A3B">
        <w:t xml:space="preserve"> </w:t>
      </w:r>
      <w:r w:rsidR="00F6749C">
        <w:t>квалификации</w:t>
      </w:r>
      <w:r w:rsidR="00CF4FB2">
        <w:t xml:space="preserve"> и методическим мероприятиям (для включения в индивидуальные образовательные маршруты учителей</w:t>
      </w:r>
      <w:r w:rsidR="0051759B">
        <w:t xml:space="preserve"> на основе выявленных типичных </w:t>
      </w:r>
      <w:r w:rsidR="0051759B">
        <w:lastRenderedPageBreak/>
        <w:t>затруднений</w:t>
      </w:r>
      <w:r w:rsidR="00CF4FB2">
        <w:t>)</w:t>
      </w:r>
    </w:p>
    <w:p w:rsidR="00EB3D99" w:rsidRDefault="00D609B5" w:rsidP="00EB3D99">
      <w:pPr>
        <w:pStyle w:val="a5"/>
        <w:spacing w:line="0" w:lineRule="atLeast"/>
        <w:ind w:left="0" w:firstLine="709"/>
        <w:jc w:val="both"/>
        <w:rPr>
          <w:sz w:val="28"/>
          <w:szCs w:val="28"/>
        </w:rPr>
      </w:pPr>
      <w:r>
        <w:rPr>
          <w:sz w:val="28"/>
          <w:szCs w:val="28"/>
        </w:rPr>
        <w:t xml:space="preserve"> </w:t>
      </w:r>
      <w:r w:rsidR="002A26AC">
        <w:rPr>
          <w:sz w:val="28"/>
          <w:szCs w:val="28"/>
        </w:rPr>
        <w:t>Рекомендуем для обсуждения учителями немецкого языка в рамках проведения методических мероприятий следующие темы:</w:t>
      </w:r>
    </w:p>
    <w:p w:rsidR="00EB3D99" w:rsidRDefault="00EB3D99" w:rsidP="00EB3D99">
      <w:pPr>
        <w:pStyle w:val="a5"/>
        <w:spacing w:line="0" w:lineRule="atLeast"/>
        <w:ind w:left="0" w:firstLine="709"/>
        <w:jc w:val="both"/>
        <w:rPr>
          <w:sz w:val="28"/>
          <w:szCs w:val="28"/>
        </w:rPr>
      </w:pPr>
      <w:r>
        <w:rPr>
          <w:sz w:val="28"/>
          <w:szCs w:val="28"/>
        </w:rPr>
        <w:t xml:space="preserve">- «Совершенствование умений диалогической речи обучающихся»; </w:t>
      </w:r>
    </w:p>
    <w:p w:rsidR="00EB3D99" w:rsidRDefault="00EB3D99" w:rsidP="00EB3D99">
      <w:pPr>
        <w:pStyle w:val="a5"/>
        <w:spacing w:line="0" w:lineRule="atLeast"/>
        <w:ind w:left="0" w:firstLine="709"/>
        <w:jc w:val="both"/>
        <w:rPr>
          <w:sz w:val="28"/>
          <w:szCs w:val="28"/>
        </w:rPr>
      </w:pPr>
      <w:r>
        <w:rPr>
          <w:sz w:val="28"/>
          <w:szCs w:val="28"/>
        </w:rPr>
        <w:t>- «Приемы совершенствования навыков аудирования на полное понимание прослушанного текста»;</w:t>
      </w:r>
    </w:p>
    <w:p w:rsidR="00EB3D99" w:rsidRDefault="00EB3D99" w:rsidP="00EB3D99">
      <w:pPr>
        <w:pStyle w:val="a5"/>
        <w:spacing w:line="0" w:lineRule="atLeast"/>
        <w:ind w:left="0" w:firstLine="709"/>
        <w:jc w:val="both"/>
        <w:rPr>
          <w:sz w:val="28"/>
          <w:szCs w:val="28"/>
        </w:rPr>
      </w:pPr>
      <w:r>
        <w:rPr>
          <w:sz w:val="28"/>
          <w:szCs w:val="28"/>
        </w:rPr>
        <w:t>- «Методика формирования лексико-грамматических навыков обучающихся на уроках немецкого языка»;</w:t>
      </w:r>
    </w:p>
    <w:p w:rsidR="00EB3D99" w:rsidRDefault="00EB3D99" w:rsidP="00EB3D99">
      <w:pPr>
        <w:pStyle w:val="a5"/>
        <w:spacing w:line="0" w:lineRule="atLeast"/>
        <w:ind w:left="0" w:firstLine="709"/>
        <w:jc w:val="both"/>
        <w:rPr>
          <w:sz w:val="28"/>
          <w:szCs w:val="28"/>
        </w:rPr>
      </w:pPr>
      <w:r>
        <w:rPr>
          <w:sz w:val="28"/>
          <w:szCs w:val="28"/>
        </w:rPr>
        <w:t>- «Приемы совершенствования орфографических навыков обучающихся на уроках немецкого языка»;</w:t>
      </w:r>
    </w:p>
    <w:p w:rsidR="00EB3D99" w:rsidRDefault="00EB3D99" w:rsidP="00EB3D99">
      <w:pPr>
        <w:pStyle w:val="a5"/>
        <w:spacing w:line="0" w:lineRule="atLeast"/>
        <w:ind w:left="0" w:firstLine="709"/>
        <w:jc w:val="both"/>
        <w:rPr>
          <w:sz w:val="28"/>
          <w:szCs w:val="28"/>
        </w:rPr>
      </w:pPr>
      <w:r>
        <w:rPr>
          <w:sz w:val="28"/>
          <w:szCs w:val="28"/>
        </w:rPr>
        <w:t>- «Приемы развития контекстуальной догадки у обучающихся при чтении с полным пониманием содержания прочитанного»;</w:t>
      </w:r>
    </w:p>
    <w:p w:rsidR="00EB3D99" w:rsidRDefault="00EB3D99" w:rsidP="00EB3D99">
      <w:pPr>
        <w:pStyle w:val="a5"/>
        <w:spacing w:line="0" w:lineRule="atLeast"/>
        <w:ind w:left="0" w:firstLine="709"/>
        <w:jc w:val="both"/>
        <w:rPr>
          <w:sz w:val="28"/>
          <w:szCs w:val="28"/>
        </w:rPr>
      </w:pPr>
      <w:r>
        <w:rPr>
          <w:sz w:val="28"/>
          <w:szCs w:val="28"/>
        </w:rPr>
        <w:t>- «</w:t>
      </w:r>
      <w:bookmarkStart w:id="12" w:name="_Hlk206139372"/>
      <w:r>
        <w:rPr>
          <w:sz w:val="28"/>
          <w:szCs w:val="28"/>
        </w:rPr>
        <w:t>Развитие коммуникативных УУД (развернуто и логично излагать свою точку зрения с использованием языковых средств) на уроках немецкого языка»;</w:t>
      </w:r>
      <w:bookmarkEnd w:id="12"/>
    </w:p>
    <w:p w:rsidR="00EB3D99" w:rsidRDefault="00EB3D99" w:rsidP="00EB3D99">
      <w:pPr>
        <w:pStyle w:val="a5"/>
        <w:spacing w:line="0" w:lineRule="atLeast"/>
        <w:ind w:left="0" w:firstLine="709"/>
        <w:jc w:val="both"/>
        <w:rPr>
          <w:sz w:val="28"/>
          <w:szCs w:val="28"/>
        </w:rPr>
      </w:pPr>
      <w:r>
        <w:rPr>
          <w:sz w:val="28"/>
          <w:szCs w:val="28"/>
        </w:rPr>
        <w:t>- «Развитие коммуникативных УУД (аргументировано вести диалог) на уроках немецкого языка»;</w:t>
      </w:r>
    </w:p>
    <w:p w:rsidR="00EB3D99" w:rsidRDefault="00EB3D99" w:rsidP="00EB3D99">
      <w:pPr>
        <w:pStyle w:val="a5"/>
        <w:spacing w:line="0" w:lineRule="atLeast"/>
        <w:ind w:left="0" w:firstLine="709"/>
        <w:jc w:val="both"/>
        <w:rPr>
          <w:color w:val="000000"/>
          <w:sz w:val="28"/>
          <w:szCs w:val="28"/>
        </w:rPr>
      </w:pPr>
      <w:r>
        <w:rPr>
          <w:sz w:val="28"/>
          <w:szCs w:val="28"/>
        </w:rPr>
        <w:t xml:space="preserve">- </w:t>
      </w:r>
      <w:r w:rsidRPr="00CC3CB3">
        <w:rPr>
          <w:sz w:val="28"/>
          <w:szCs w:val="28"/>
        </w:rPr>
        <w:t>«</w:t>
      </w:r>
      <w:r w:rsidRPr="00CC3CB3">
        <w:rPr>
          <w:color w:val="000000"/>
          <w:sz w:val="28"/>
          <w:szCs w:val="28"/>
        </w:rPr>
        <w:t xml:space="preserve">Методические и содержательные аспекты преподавания </w:t>
      </w:r>
      <w:r>
        <w:rPr>
          <w:color w:val="000000"/>
          <w:sz w:val="28"/>
          <w:szCs w:val="28"/>
        </w:rPr>
        <w:t>немецкого</w:t>
      </w:r>
      <w:r w:rsidRPr="00CC3CB3">
        <w:rPr>
          <w:color w:val="000000"/>
          <w:sz w:val="28"/>
          <w:szCs w:val="28"/>
        </w:rPr>
        <w:t xml:space="preserve"> языка в 10-11 классах на базовом уровне»</w:t>
      </w:r>
      <w:r>
        <w:rPr>
          <w:color w:val="000000"/>
          <w:sz w:val="28"/>
          <w:szCs w:val="28"/>
        </w:rPr>
        <w:t>;</w:t>
      </w:r>
    </w:p>
    <w:p w:rsidR="00EB3D99" w:rsidRDefault="00EB3D99" w:rsidP="00EB3D99">
      <w:pPr>
        <w:pStyle w:val="a5"/>
        <w:spacing w:line="0" w:lineRule="atLeast"/>
        <w:ind w:left="0" w:firstLine="709"/>
        <w:jc w:val="both"/>
        <w:rPr>
          <w:color w:val="000000"/>
          <w:sz w:val="28"/>
          <w:szCs w:val="28"/>
        </w:rPr>
      </w:pPr>
      <w:r>
        <w:rPr>
          <w:color w:val="000000"/>
          <w:sz w:val="28"/>
          <w:szCs w:val="28"/>
        </w:rPr>
        <w:t xml:space="preserve">- </w:t>
      </w:r>
      <w:r w:rsidRPr="00CC3CB3">
        <w:rPr>
          <w:color w:val="000000"/>
          <w:sz w:val="28"/>
          <w:szCs w:val="28"/>
        </w:rPr>
        <w:t xml:space="preserve">«Методические и содержательные особенности преподавания </w:t>
      </w:r>
      <w:r>
        <w:rPr>
          <w:color w:val="000000"/>
          <w:sz w:val="28"/>
          <w:szCs w:val="28"/>
        </w:rPr>
        <w:t>немецкого</w:t>
      </w:r>
      <w:r w:rsidRPr="00CC3CB3">
        <w:rPr>
          <w:color w:val="000000"/>
          <w:sz w:val="28"/>
          <w:szCs w:val="28"/>
        </w:rPr>
        <w:t xml:space="preserve"> языка в 10-11 классах на углубленном уровне»</w:t>
      </w:r>
      <w:r>
        <w:rPr>
          <w:color w:val="000000"/>
          <w:sz w:val="28"/>
          <w:szCs w:val="28"/>
        </w:rPr>
        <w:t>;</w:t>
      </w:r>
    </w:p>
    <w:p w:rsidR="00EB3D99" w:rsidRDefault="00EB3D99" w:rsidP="00EB3D99">
      <w:pPr>
        <w:pStyle w:val="a5"/>
        <w:spacing w:line="0" w:lineRule="atLeast"/>
        <w:ind w:left="0" w:firstLine="709"/>
        <w:jc w:val="both"/>
        <w:rPr>
          <w:sz w:val="28"/>
          <w:szCs w:val="28"/>
        </w:rPr>
      </w:pPr>
      <w:r>
        <w:rPr>
          <w:sz w:val="28"/>
          <w:szCs w:val="28"/>
        </w:rPr>
        <w:t xml:space="preserve">- «Развитие социокультурной компетенции у обучающихся при изучении темы «Родная страна/страны изучаемого языка», </w:t>
      </w:r>
    </w:p>
    <w:p w:rsidR="00EB3D99" w:rsidRDefault="00EB3D99" w:rsidP="00EB3D99">
      <w:pPr>
        <w:pStyle w:val="a5"/>
        <w:spacing w:line="0" w:lineRule="atLeast"/>
        <w:ind w:left="0" w:firstLine="709"/>
        <w:jc w:val="both"/>
        <w:rPr>
          <w:sz w:val="28"/>
          <w:szCs w:val="28"/>
        </w:rPr>
      </w:pPr>
      <w:r>
        <w:rPr>
          <w:sz w:val="28"/>
          <w:szCs w:val="28"/>
        </w:rPr>
        <w:t xml:space="preserve">- «Развитие социокультурной компетенции у обучающихся при изучении темы «Выдающиеся люди родной страны и страны/стран изучаемого языка». </w:t>
      </w:r>
    </w:p>
    <w:p w:rsidR="00C979EA" w:rsidRPr="00A82A1B" w:rsidRDefault="00C979EA" w:rsidP="00EB3D99">
      <w:pPr>
        <w:pStyle w:val="a5"/>
        <w:spacing w:line="0" w:lineRule="atLeast"/>
        <w:ind w:left="0" w:firstLine="709"/>
        <w:jc w:val="both"/>
        <w:rPr>
          <w:sz w:val="28"/>
          <w:szCs w:val="28"/>
        </w:rPr>
      </w:pPr>
    </w:p>
    <w:p w:rsidR="007B6357" w:rsidRDefault="00A37B8D" w:rsidP="007B6357">
      <w:pPr>
        <w:keepNext/>
        <w:keepLines/>
        <w:widowControl/>
        <w:tabs>
          <w:tab w:val="left" w:pos="567"/>
        </w:tabs>
        <w:autoSpaceDE/>
        <w:autoSpaceDN/>
        <w:spacing w:before="200"/>
        <w:jc w:val="center"/>
        <w:outlineLvl w:val="2"/>
        <w:rPr>
          <w:rFonts w:eastAsia="SimSun"/>
          <w:b/>
          <w:bCs/>
          <w:sz w:val="28"/>
          <w:szCs w:val="24"/>
          <w:lang w:eastAsia="ru-RU"/>
        </w:rPr>
      </w:pPr>
      <w:r w:rsidRPr="00A37B8D">
        <w:rPr>
          <w:sz w:val="28"/>
          <w:szCs w:val="28"/>
        </w:rPr>
        <w:lastRenderedPageBreak/>
        <w:t xml:space="preserve"> </w:t>
      </w:r>
      <w:bookmarkStart w:id="13" w:name="_Hlk177984238"/>
      <w:r w:rsidR="007B6357" w:rsidRPr="006D486A">
        <w:rPr>
          <w:rFonts w:eastAsia="SimSun"/>
          <w:b/>
          <w:bCs/>
          <w:sz w:val="28"/>
          <w:szCs w:val="24"/>
          <w:lang w:eastAsia="ru-RU"/>
        </w:rPr>
        <w:t>Планируемые мероприятия</w:t>
      </w:r>
      <w:r w:rsidR="007B6357" w:rsidRPr="006D486A">
        <w:rPr>
          <w:rFonts w:eastAsia="SimSun"/>
          <w:b/>
          <w:bCs/>
          <w:sz w:val="28"/>
          <w:szCs w:val="24"/>
          <w:lang w:val="x-none" w:eastAsia="ru-RU"/>
        </w:rPr>
        <w:t xml:space="preserve"> методической поддержки изучения учебн</w:t>
      </w:r>
      <w:r w:rsidR="007B6357">
        <w:rPr>
          <w:rFonts w:eastAsia="SimSun"/>
          <w:b/>
          <w:bCs/>
          <w:sz w:val="28"/>
          <w:szCs w:val="24"/>
          <w:lang w:eastAsia="ru-RU"/>
        </w:rPr>
        <w:t>ого</w:t>
      </w:r>
      <w:r w:rsidR="007B6357" w:rsidRPr="006D486A">
        <w:rPr>
          <w:rFonts w:eastAsia="SimSun"/>
          <w:b/>
          <w:bCs/>
          <w:sz w:val="28"/>
          <w:szCs w:val="24"/>
          <w:lang w:val="x-none" w:eastAsia="ru-RU"/>
        </w:rPr>
        <w:t xml:space="preserve"> предмет</w:t>
      </w:r>
      <w:r w:rsidR="007B6357">
        <w:rPr>
          <w:rFonts w:eastAsia="SimSun"/>
          <w:b/>
          <w:bCs/>
          <w:sz w:val="28"/>
          <w:szCs w:val="24"/>
          <w:lang w:eastAsia="ru-RU"/>
        </w:rPr>
        <w:t>а «Иностранный (немецкий) язык»</w:t>
      </w:r>
      <w:r w:rsidR="007B6357" w:rsidRPr="006D486A">
        <w:rPr>
          <w:rFonts w:eastAsia="SimSun"/>
          <w:b/>
          <w:bCs/>
          <w:sz w:val="28"/>
          <w:szCs w:val="24"/>
          <w:lang w:val="x-none" w:eastAsia="ru-RU"/>
        </w:rPr>
        <w:t xml:space="preserve"> в 202</w:t>
      </w:r>
      <w:r w:rsidR="00EB3D99">
        <w:rPr>
          <w:rFonts w:eastAsia="SimSun"/>
          <w:b/>
          <w:bCs/>
          <w:sz w:val="28"/>
          <w:szCs w:val="24"/>
          <w:lang w:eastAsia="ru-RU"/>
        </w:rPr>
        <w:t>5</w:t>
      </w:r>
      <w:r w:rsidR="007B6357" w:rsidRPr="006D486A">
        <w:rPr>
          <w:rFonts w:eastAsia="SimSun"/>
          <w:b/>
          <w:bCs/>
          <w:sz w:val="28"/>
          <w:szCs w:val="24"/>
          <w:lang w:val="x-none" w:eastAsia="ru-RU"/>
        </w:rPr>
        <w:t>-202</w:t>
      </w:r>
      <w:r w:rsidR="00EB3D99">
        <w:rPr>
          <w:rFonts w:eastAsia="SimSun"/>
          <w:b/>
          <w:bCs/>
          <w:sz w:val="28"/>
          <w:szCs w:val="24"/>
          <w:lang w:eastAsia="ru-RU"/>
        </w:rPr>
        <w:t>6</w:t>
      </w:r>
      <w:r w:rsidR="007B6357" w:rsidRPr="006D486A">
        <w:rPr>
          <w:rFonts w:eastAsia="SimSun"/>
          <w:b/>
          <w:bCs/>
          <w:sz w:val="28"/>
          <w:szCs w:val="24"/>
          <w:lang w:val="x-none" w:eastAsia="ru-RU"/>
        </w:rPr>
        <w:t xml:space="preserve"> уч</w:t>
      </w:r>
      <w:r w:rsidR="00845C8A">
        <w:rPr>
          <w:rFonts w:eastAsia="SimSun"/>
          <w:b/>
          <w:bCs/>
          <w:sz w:val="28"/>
          <w:szCs w:val="24"/>
          <w:lang w:eastAsia="ru-RU"/>
        </w:rPr>
        <w:t>ебном году</w:t>
      </w:r>
      <w:r w:rsidR="007B6357" w:rsidRPr="006D486A">
        <w:rPr>
          <w:rFonts w:eastAsia="SimSun"/>
          <w:b/>
          <w:bCs/>
          <w:sz w:val="28"/>
          <w:szCs w:val="24"/>
          <w:lang w:val="x-none" w:eastAsia="ru-RU"/>
        </w:rPr>
        <w:t xml:space="preserve"> на</w:t>
      </w:r>
      <w:r w:rsidR="007B6357" w:rsidRPr="006D486A">
        <w:rPr>
          <w:rFonts w:eastAsia="SimSun"/>
          <w:b/>
          <w:bCs/>
          <w:sz w:val="28"/>
          <w:szCs w:val="24"/>
          <w:lang w:eastAsia="ru-RU"/>
        </w:rPr>
        <w:t xml:space="preserve"> </w:t>
      </w:r>
      <w:r w:rsidR="007B6357" w:rsidRPr="006D486A">
        <w:rPr>
          <w:rFonts w:eastAsia="SimSun"/>
          <w:b/>
          <w:bCs/>
          <w:sz w:val="28"/>
          <w:szCs w:val="24"/>
          <w:lang w:val="x-none" w:eastAsia="ru-RU"/>
        </w:rPr>
        <w:t>региональном уровне</w:t>
      </w:r>
      <w:r w:rsidR="007B6357">
        <w:rPr>
          <w:rFonts w:eastAsia="SimSun"/>
          <w:b/>
          <w:bCs/>
          <w:sz w:val="28"/>
          <w:szCs w:val="24"/>
          <w:lang w:eastAsia="ru-RU"/>
        </w:rPr>
        <w:t xml:space="preserve"> с учетом результатов ГИА 202</w:t>
      </w:r>
      <w:r w:rsidR="00EB3D99">
        <w:rPr>
          <w:rFonts w:eastAsia="SimSun"/>
          <w:b/>
          <w:bCs/>
          <w:sz w:val="28"/>
          <w:szCs w:val="24"/>
          <w:lang w:eastAsia="ru-RU"/>
        </w:rPr>
        <w:t>5</w:t>
      </w:r>
      <w:r w:rsidR="007B6357">
        <w:rPr>
          <w:rFonts w:eastAsia="SimSun"/>
          <w:b/>
          <w:bCs/>
          <w:sz w:val="28"/>
          <w:szCs w:val="24"/>
          <w:lang w:eastAsia="ru-RU"/>
        </w:rPr>
        <w:t>г.</w:t>
      </w:r>
    </w:p>
    <w:tbl>
      <w:tblPr>
        <w:tblStyle w:val="a7"/>
        <w:tblW w:w="0" w:type="auto"/>
        <w:tblLook w:val="04A0" w:firstRow="1" w:lastRow="0" w:firstColumn="1" w:lastColumn="0" w:noHBand="0" w:noVBand="1"/>
      </w:tblPr>
      <w:tblGrid>
        <w:gridCol w:w="675"/>
        <w:gridCol w:w="5529"/>
        <w:gridCol w:w="2693"/>
        <w:gridCol w:w="2268"/>
      </w:tblGrid>
      <w:tr w:rsidR="00845C8A" w:rsidTr="00AF6026">
        <w:tc>
          <w:tcPr>
            <w:tcW w:w="675"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 п/п</w:t>
            </w:r>
          </w:p>
        </w:tc>
        <w:tc>
          <w:tcPr>
            <w:tcW w:w="5529" w:type="dxa"/>
          </w:tcPr>
          <w:p w:rsidR="00845C8A" w:rsidRPr="007A240C" w:rsidRDefault="00845C8A" w:rsidP="003B2E54">
            <w:pPr>
              <w:contextualSpacing/>
              <w:jc w:val="both"/>
              <w:rPr>
                <w:sz w:val="24"/>
                <w:szCs w:val="24"/>
              </w:rPr>
            </w:pPr>
            <w:r w:rsidRPr="007A240C">
              <w:rPr>
                <w:sz w:val="24"/>
                <w:szCs w:val="24"/>
              </w:rPr>
              <w:t>Мероприятие</w:t>
            </w:r>
          </w:p>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p>
        </w:tc>
        <w:tc>
          <w:tcPr>
            <w:tcW w:w="2693"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Категория участников</w:t>
            </w:r>
          </w:p>
        </w:tc>
        <w:tc>
          <w:tcPr>
            <w:tcW w:w="2268"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Сроки выполнения</w:t>
            </w:r>
          </w:p>
        </w:tc>
      </w:tr>
      <w:tr w:rsidR="00845C8A" w:rsidTr="00AF6026">
        <w:tc>
          <w:tcPr>
            <w:tcW w:w="675"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1</w:t>
            </w:r>
          </w:p>
        </w:tc>
        <w:tc>
          <w:tcPr>
            <w:tcW w:w="5529"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sz w:val="24"/>
                <w:szCs w:val="24"/>
              </w:rPr>
              <w:t xml:space="preserve">Разработка Комплекса мер по повышению качества обучения </w:t>
            </w:r>
            <w:r>
              <w:rPr>
                <w:sz w:val="24"/>
                <w:szCs w:val="24"/>
              </w:rPr>
              <w:t>немецком</w:t>
            </w:r>
            <w:r w:rsidRPr="007A240C">
              <w:rPr>
                <w:sz w:val="24"/>
                <w:szCs w:val="24"/>
              </w:rPr>
              <w:t>у языку в образовательных организациях Вологодской области с учетом результатов ГИА 202</w:t>
            </w:r>
            <w:r w:rsidR="00AF6026">
              <w:rPr>
                <w:sz w:val="24"/>
                <w:szCs w:val="24"/>
              </w:rPr>
              <w:t>5</w:t>
            </w:r>
            <w:r w:rsidRPr="007A240C">
              <w:rPr>
                <w:sz w:val="24"/>
                <w:szCs w:val="24"/>
              </w:rPr>
              <w:t xml:space="preserve"> года, АОУ ВО ДПО «ВИРО»</w:t>
            </w:r>
          </w:p>
        </w:tc>
        <w:tc>
          <w:tcPr>
            <w:tcW w:w="2693"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 xml:space="preserve">Учителя </w:t>
            </w:r>
            <w:r>
              <w:rPr>
                <w:rFonts w:eastAsia="SimSun"/>
                <w:bCs/>
                <w:sz w:val="24"/>
                <w:szCs w:val="24"/>
                <w:lang w:eastAsia="ru-RU"/>
              </w:rPr>
              <w:t>немецкого</w:t>
            </w:r>
            <w:r w:rsidRPr="007A240C">
              <w:rPr>
                <w:rFonts w:eastAsia="SimSun"/>
                <w:bCs/>
                <w:sz w:val="24"/>
                <w:szCs w:val="24"/>
                <w:lang w:eastAsia="ru-RU"/>
              </w:rPr>
              <w:t xml:space="preserve"> языка</w:t>
            </w:r>
          </w:p>
        </w:tc>
        <w:tc>
          <w:tcPr>
            <w:tcW w:w="2268" w:type="dxa"/>
          </w:tcPr>
          <w:p w:rsidR="00845C8A" w:rsidRPr="007A240C" w:rsidRDefault="00845C8A" w:rsidP="00EB3D99">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Сентябрь 202</w:t>
            </w:r>
            <w:r w:rsidR="00AF6026">
              <w:rPr>
                <w:rFonts w:eastAsia="SimSun"/>
                <w:bCs/>
                <w:sz w:val="24"/>
                <w:szCs w:val="24"/>
                <w:lang w:eastAsia="ru-RU"/>
              </w:rPr>
              <w:t>5</w:t>
            </w:r>
            <w:r>
              <w:rPr>
                <w:rFonts w:eastAsia="SimSun"/>
                <w:bCs/>
                <w:sz w:val="24"/>
                <w:szCs w:val="24"/>
                <w:lang w:eastAsia="ru-RU"/>
              </w:rPr>
              <w:t xml:space="preserve"> г.</w:t>
            </w:r>
          </w:p>
        </w:tc>
      </w:tr>
      <w:tr w:rsidR="00845C8A" w:rsidTr="00AF6026">
        <w:tc>
          <w:tcPr>
            <w:tcW w:w="675"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2</w:t>
            </w:r>
          </w:p>
        </w:tc>
        <w:tc>
          <w:tcPr>
            <w:tcW w:w="5529" w:type="dxa"/>
          </w:tcPr>
          <w:p w:rsidR="00845C8A" w:rsidRPr="007A240C" w:rsidRDefault="00845C8A" w:rsidP="003B2E54">
            <w:pPr>
              <w:keepNext/>
              <w:keepLines/>
              <w:widowControl/>
              <w:tabs>
                <w:tab w:val="left" w:pos="567"/>
              </w:tabs>
              <w:autoSpaceDE/>
              <w:autoSpaceDN/>
              <w:spacing w:before="200"/>
              <w:jc w:val="both"/>
              <w:outlineLvl w:val="2"/>
              <w:rPr>
                <w:sz w:val="24"/>
                <w:szCs w:val="24"/>
              </w:rPr>
            </w:pPr>
            <w:r w:rsidRPr="007A240C">
              <w:rPr>
                <w:sz w:val="24"/>
                <w:szCs w:val="24"/>
              </w:rPr>
              <w:t>Проведение вебинара для учителей иностранного языка Вологодской области «</w:t>
            </w:r>
            <w:r w:rsidR="00AF6026">
              <w:rPr>
                <w:sz w:val="24"/>
                <w:szCs w:val="24"/>
              </w:rPr>
              <w:t>Особенности реализации ФРП по немецкому языку</w:t>
            </w:r>
            <w:r w:rsidR="00EB3D99">
              <w:rPr>
                <w:sz w:val="24"/>
                <w:szCs w:val="24"/>
              </w:rPr>
              <w:t xml:space="preserve"> на уровне основного общего и среднего общего образования в 2025/26 учебном году с учетом результатов ГИА</w:t>
            </w:r>
            <w:r w:rsidRPr="007A240C">
              <w:rPr>
                <w:sz w:val="24"/>
                <w:szCs w:val="24"/>
              </w:rPr>
              <w:t>», АОУ ВО ДПО «ВИРО»</w:t>
            </w:r>
          </w:p>
        </w:tc>
        <w:tc>
          <w:tcPr>
            <w:tcW w:w="2693"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 xml:space="preserve">Учителя </w:t>
            </w:r>
            <w:r>
              <w:rPr>
                <w:rFonts w:eastAsia="SimSun"/>
                <w:bCs/>
                <w:sz w:val="24"/>
                <w:szCs w:val="24"/>
                <w:lang w:eastAsia="ru-RU"/>
              </w:rPr>
              <w:t>немецког</w:t>
            </w:r>
            <w:r w:rsidRPr="007A240C">
              <w:rPr>
                <w:rFonts w:eastAsia="SimSun"/>
                <w:bCs/>
                <w:sz w:val="24"/>
                <w:szCs w:val="24"/>
                <w:lang w:eastAsia="ru-RU"/>
              </w:rPr>
              <w:t>о языка</w:t>
            </w:r>
          </w:p>
        </w:tc>
        <w:tc>
          <w:tcPr>
            <w:tcW w:w="2268" w:type="dxa"/>
          </w:tcPr>
          <w:p w:rsidR="00845C8A" w:rsidRPr="007A240C" w:rsidRDefault="00AF6026" w:rsidP="00EB3D99">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3</w:t>
            </w:r>
            <w:r w:rsidR="00845C8A">
              <w:rPr>
                <w:rFonts w:eastAsia="SimSun"/>
                <w:bCs/>
                <w:sz w:val="24"/>
                <w:szCs w:val="24"/>
                <w:lang w:eastAsia="ru-RU"/>
              </w:rPr>
              <w:t xml:space="preserve"> октября 202</w:t>
            </w:r>
            <w:r>
              <w:rPr>
                <w:rFonts w:eastAsia="SimSun"/>
                <w:bCs/>
                <w:sz w:val="24"/>
                <w:szCs w:val="24"/>
                <w:lang w:eastAsia="ru-RU"/>
              </w:rPr>
              <w:t>5</w:t>
            </w:r>
            <w:r w:rsidR="00845C8A">
              <w:rPr>
                <w:rFonts w:eastAsia="SimSun"/>
                <w:bCs/>
                <w:sz w:val="24"/>
                <w:szCs w:val="24"/>
                <w:lang w:eastAsia="ru-RU"/>
              </w:rPr>
              <w:t xml:space="preserve"> г.</w:t>
            </w:r>
          </w:p>
        </w:tc>
      </w:tr>
      <w:tr w:rsidR="00845C8A" w:rsidTr="00AF6026">
        <w:tc>
          <w:tcPr>
            <w:tcW w:w="675" w:type="dxa"/>
          </w:tcPr>
          <w:p w:rsidR="00845C8A" w:rsidRPr="007A240C" w:rsidRDefault="00EB3D99" w:rsidP="003B2E54">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3</w:t>
            </w:r>
          </w:p>
        </w:tc>
        <w:tc>
          <w:tcPr>
            <w:tcW w:w="5529" w:type="dxa"/>
          </w:tcPr>
          <w:p w:rsidR="00845C8A" w:rsidRPr="007A240C" w:rsidRDefault="00845C8A" w:rsidP="003B2E54">
            <w:pPr>
              <w:keepNext/>
              <w:keepLines/>
              <w:widowControl/>
              <w:tabs>
                <w:tab w:val="left" w:pos="567"/>
              </w:tabs>
              <w:autoSpaceDE/>
              <w:autoSpaceDN/>
              <w:spacing w:before="200"/>
              <w:jc w:val="both"/>
              <w:outlineLvl w:val="2"/>
              <w:rPr>
                <w:sz w:val="24"/>
                <w:szCs w:val="24"/>
              </w:rPr>
            </w:pPr>
            <w:r w:rsidRPr="007A240C">
              <w:rPr>
                <w:sz w:val="24"/>
                <w:szCs w:val="24"/>
              </w:rPr>
              <w:t>Разработка индивидуальных образовательных маршрутов для педагогов ОО с низкими результатами ЕГЭ 202</w:t>
            </w:r>
            <w:r w:rsidR="00EB3D99">
              <w:rPr>
                <w:sz w:val="24"/>
                <w:szCs w:val="24"/>
              </w:rPr>
              <w:t>5</w:t>
            </w:r>
            <w:r w:rsidRPr="007A240C">
              <w:rPr>
                <w:sz w:val="24"/>
                <w:szCs w:val="24"/>
              </w:rPr>
              <w:t xml:space="preserve"> г. АОУ ВО ДПО «ВИРО»</w:t>
            </w:r>
          </w:p>
        </w:tc>
        <w:tc>
          <w:tcPr>
            <w:tcW w:w="2693"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 xml:space="preserve">Учителя </w:t>
            </w:r>
            <w:r>
              <w:rPr>
                <w:rFonts w:eastAsia="SimSun"/>
                <w:bCs/>
                <w:sz w:val="24"/>
                <w:szCs w:val="24"/>
                <w:lang w:eastAsia="ru-RU"/>
              </w:rPr>
              <w:t>немецкого</w:t>
            </w:r>
            <w:r w:rsidRPr="007A240C">
              <w:rPr>
                <w:rFonts w:eastAsia="SimSun"/>
                <w:bCs/>
                <w:sz w:val="24"/>
                <w:szCs w:val="24"/>
                <w:lang w:eastAsia="ru-RU"/>
              </w:rPr>
              <w:t xml:space="preserve"> языка</w:t>
            </w:r>
          </w:p>
        </w:tc>
        <w:tc>
          <w:tcPr>
            <w:tcW w:w="2268" w:type="dxa"/>
          </w:tcPr>
          <w:p w:rsidR="00845C8A" w:rsidRPr="007A240C" w:rsidRDefault="00845C8A" w:rsidP="00EB3D99">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В течение года</w:t>
            </w:r>
          </w:p>
        </w:tc>
      </w:tr>
      <w:tr w:rsidR="00845C8A" w:rsidTr="00AF6026">
        <w:tc>
          <w:tcPr>
            <w:tcW w:w="675" w:type="dxa"/>
          </w:tcPr>
          <w:p w:rsidR="00845C8A" w:rsidRPr="007A240C" w:rsidRDefault="00EB3D99" w:rsidP="003B2E54">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4</w:t>
            </w:r>
          </w:p>
        </w:tc>
        <w:tc>
          <w:tcPr>
            <w:tcW w:w="5529" w:type="dxa"/>
          </w:tcPr>
          <w:p w:rsidR="00845C8A" w:rsidRPr="007A240C" w:rsidRDefault="00845C8A" w:rsidP="003B2E54">
            <w:pPr>
              <w:keepNext/>
              <w:keepLines/>
              <w:widowControl/>
              <w:tabs>
                <w:tab w:val="left" w:pos="567"/>
              </w:tabs>
              <w:autoSpaceDE/>
              <w:autoSpaceDN/>
              <w:spacing w:before="200"/>
              <w:jc w:val="both"/>
              <w:outlineLvl w:val="2"/>
              <w:rPr>
                <w:sz w:val="24"/>
                <w:szCs w:val="24"/>
              </w:rPr>
            </w:pPr>
            <w:r w:rsidRPr="007A240C">
              <w:rPr>
                <w:sz w:val="24"/>
                <w:szCs w:val="24"/>
              </w:rPr>
              <w:t>Проведение Единых методических дней в муниципальных районах и городских округах Вологодской области «Актуальные вопросы реализации современной образовательной практики в системе общего образования региона» - Совершенствование методики преподавания учебных предметов, предметных областей на основе результатов оценочных процедур ГИА, АОУ ВО ДПО «ВИРО»</w:t>
            </w:r>
          </w:p>
        </w:tc>
        <w:tc>
          <w:tcPr>
            <w:tcW w:w="2693" w:type="dxa"/>
          </w:tcPr>
          <w:p w:rsidR="00845C8A" w:rsidRPr="007A240C" w:rsidRDefault="00845C8A" w:rsidP="003B2E54">
            <w:pPr>
              <w:keepNext/>
              <w:keepLines/>
              <w:widowControl/>
              <w:tabs>
                <w:tab w:val="left" w:pos="567"/>
              </w:tabs>
              <w:autoSpaceDE/>
              <w:autoSpaceDN/>
              <w:spacing w:before="200"/>
              <w:jc w:val="both"/>
              <w:outlineLvl w:val="2"/>
              <w:rPr>
                <w:rFonts w:eastAsia="SimSun"/>
                <w:bCs/>
                <w:sz w:val="24"/>
                <w:szCs w:val="24"/>
                <w:lang w:eastAsia="ru-RU"/>
              </w:rPr>
            </w:pPr>
            <w:r w:rsidRPr="007A240C">
              <w:rPr>
                <w:rFonts w:eastAsia="SimSun"/>
                <w:bCs/>
                <w:sz w:val="24"/>
                <w:szCs w:val="24"/>
                <w:lang w:eastAsia="ru-RU"/>
              </w:rPr>
              <w:t xml:space="preserve">Учителя </w:t>
            </w:r>
            <w:r>
              <w:rPr>
                <w:rFonts w:eastAsia="SimSun"/>
                <w:bCs/>
                <w:sz w:val="24"/>
                <w:szCs w:val="24"/>
                <w:lang w:eastAsia="ru-RU"/>
              </w:rPr>
              <w:t>немецког</w:t>
            </w:r>
            <w:r w:rsidRPr="007A240C">
              <w:rPr>
                <w:rFonts w:eastAsia="SimSun"/>
                <w:bCs/>
                <w:sz w:val="24"/>
                <w:szCs w:val="24"/>
                <w:lang w:eastAsia="ru-RU"/>
              </w:rPr>
              <w:t>о языка</w:t>
            </w:r>
          </w:p>
        </w:tc>
        <w:tc>
          <w:tcPr>
            <w:tcW w:w="2268" w:type="dxa"/>
          </w:tcPr>
          <w:p w:rsidR="00845C8A" w:rsidRPr="007A240C" w:rsidRDefault="00845C8A" w:rsidP="00EB3D99">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По отдельному графику</w:t>
            </w:r>
          </w:p>
        </w:tc>
      </w:tr>
      <w:tr w:rsidR="00845C8A" w:rsidTr="00AF6026">
        <w:tc>
          <w:tcPr>
            <w:tcW w:w="675" w:type="dxa"/>
          </w:tcPr>
          <w:p w:rsidR="00845C8A" w:rsidRPr="007A240C" w:rsidRDefault="00EB3D99" w:rsidP="00845C8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5</w:t>
            </w:r>
          </w:p>
        </w:tc>
        <w:tc>
          <w:tcPr>
            <w:tcW w:w="5529" w:type="dxa"/>
          </w:tcPr>
          <w:p w:rsidR="00845C8A" w:rsidRPr="007A240C" w:rsidRDefault="00845C8A" w:rsidP="00845C8A">
            <w:pPr>
              <w:keepNext/>
              <w:keepLines/>
              <w:widowControl/>
              <w:tabs>
                <w:tab w:val="left" w:pos="567"/>
              </w:tabs>
              <w:autoSpaceDE/>
              <w:autoSpaceDN/>
              <w:spacing w:before="200"/>
              <w:jc w:val="both"/>
              <w:outlineLvl w:val="2"/>
              <w:rPr>
                <w:sz w:val="24"/>
                <w:szCs w:val="24"/>
              </w:rPr>
            </w:pPr>
            <w:r>
              <w:rPr>
                <w:sz w:val="24"/>
                <w:szCs w:val="24"/>
              </w:rPr>
              <w:t xml:space="preserve">Проведение методических интенсивов по повышению качества обучения школьников с учетом результатов оценочных процедур с участием членов регионального методического актива </w:t>
            </w:r>
          </w:p>
        </w:tc>
        <w:tc>
          <w:tcPr>
            <w:tcW w:w="2693" w:type="dxa"/>
          </w:tcPr>
          <w:p w:rsidR="00845C8A" w:rsidRPr="007A240C" w:rsidRDefault="00845C8A" w:rsidP="00845C8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Учителя немецкого языка</w:t>
            </w:r>
          </w:p>
        </w:tc>
        <w:tc>
          <w:tcPr>
            <w:tcW w:w="2268" w:type="dxa"/>
          </w:tcPr>
          <w:p w:rsidR="00845C8A" w:rsidRDefault="00845C8A" w:rsidP="00EB3D99">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По отдельному графику</w:t>
            </w:r>
          </w:p>
        </w:tc>
      </w:tr>
      <w:tr w:rsidR="00EB3D99" w:rsidTr="00AF6026">
        <w:tc>
          <w:tcPr>
            <w:tcW w:w="675" w:type="dxa"/>
          </w:tcPr>
          <w:p w:rsidR="00EB3D99" w:rsidRDefault="00EB3D99" w:rsidP="00845C8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6</w:t>
            </w:r>
          </w:p>
        </w:tc>
        <w:tc>
          <w:tcPr>
            <w:tcW w:w="5529" w:type="dxa"/>
          </w:tcPr>
          <w:p w:rsidR="00EB3D99" w:rsidRDefault="00EB3D99" w:rsidP="00845C8A">
            <w:pPr>
              <w:keepNext/>
              <w:keepLines/>
              <w:widowControl/>
              <w:tabs>
                <w:tab w:val="left" w:pos="567"/>
              </w:tabs>
              <w:autoSpaceDE/>
              <w:autoSpaceDN/>
              <w:spacing w:before="200"/>
              <w:jc w:val="both"/>
              <w:outlineLvl w:val="2"/>
              <w:rPr>
                <w:sz w:val="24"/>
                <w:szCs w:val="24"/>
              </w:rPr>
            </w:pPr>
            <w:r w:rsidRPr="00BC3B47">
              <w:rPr>
                <w:sz w:val="24"/>
                <w:szCs w:val="24"/>
              </w:rPr>
              <w:t xml:space="preserve">Проведение обучения учителей </w:t>
            </w:r>
            <w:r>
              <w:rPr>
                <w:sz w:val="24"/>
                <w:szCs w:val="24"/>
              </w:rPr>
              <w:t>немецкого</w:t>
            </w:r>
            <w:r w:rsidRPr="00BC3B47">
              <w:rPr>
                <w:sz w:val="24"/>
                <w:szCs w:val="24"/>
              </w:rPr>
              <w:t xml:space="preserve"> языка по ДПП ПК </w:t>
            </w:r>
            <w:r w:rsidRPr="00BC3B47">
              <w:rPr>
                <w:color w:val="1A1A1A"/>
                <w:sz w:val="24"/>
                <w:szCs w:val="24"/>
              </w:rPr>
              <w:t xml:space="preserve">«Методические </w:t>
            </w:r>
            <w:r>
              <w:rPr>
                <w:color w:val="1A1A1A"/>
                <w:sz w:val="24"/>
                <w:szCs w:val="24"/>
              </w:rPr>
              <w:t>подходы к формированию грамматических и орфографических навыков обучающихся в 10-11 классах на уроках немецкого языка</w:t>
            </w:r>
            <w:r w:rsidRPr="00BC3B47">
              <w:rPr>
                <w:color w:val="1A1A1A"/>
                <w:sz w:val="24"/>
                <w:szCs w:val="24"/>
              </w:rPr>
              <w:t>»,</w:t>
            </w:r>
            <w:r w:rsidRPr="00BC3B47">
              <w:rPr>
                <w:sz w:val="24"/>
                <w:szCs w:val="24"/>
              </w:rPr>
              <w:t xml:space="preserve"> АОУ ВО ДПО «ВИРО»</w:t>
            </w:r>
          </w:p>
        </w:tc>
        <w:tc>
          <w:tcPr>
            <w:tcW w:w="2693" w:type="dxa"/>
          </w:tcPr>
          <w:p w:rsidR="00EB3D99" w:rsidRDefault="00EB3D99" w:rsidP="00845C8A">
            <w:pPr>
              <w:keepNext/>
              <w:keepLines/>
              <w:widowControl/>
              <w:tabs>
                <w:tab w:val="left" w:pos="567"/>
              </w:tabs>
              <w:autoSpaceDE/>
              <w:autoSpaceDN/>
              <w:spacing w:before="200"/>
              <w:jc w:val="both"/>
              <w:outlineLvl w:val="2"/>
              <w:rPr>
                <w:rFonts w:eastAsia="SimSun"/>
                <w:bCs/>
                <w:sz w:val="24"/>
                <w:szCs w:val="24"/>
                <w:lang w:eastAsia="ru-RU"/>
              </w:rPr>
            </w:pPr>
            <w:r>
              <w:rPr>
                <w:rFonts w:eastAsia="SimSun"/>
                <w:bCs/>
                <w:sz w:val="24"/>
                <w:szCs w:val="24"/>
                <w:lang w:eastAsia="ru-RU"/>
              </w:rPr>
              <w:t>Учителя немецкого языка</w:t>
            </w:r>
          </w:p>
        </w:tc>
        <w:tc>
          <w:tcPr>
            <w:tcW w:w="2268" w:type="dxa"/>
          </w:tcPr>
          <w:p w:rsidR="00EB3D99" w:rsidRDefault="00EB3D99" w:rsidP="00EB3D99">
            <w:pPr>
              <w:keepNext/>
              <w:keepLines/>
              <w:widowControl/>
              <w:tabs>
                <w:tab w:val="left" w:pos="567"/>
              </w:tabs>
              <w:autoSpaceDE/>
              <w:autoSpaceDN/>
              <w:spacing w:before="200"/>
              <w:jc w:val="center"/>
              <w:outlineLvl w:val="2"/>
              <w:rPr>
                <w:rFonts w:eastAsia="SimSun"/>
                <w:bCs/>
                <w:sz w:val="24"/>
                <w:szCs w:val="24"/>
                <w:lang w:eastAsia="ru-RU"/>
              </w:rPr>
            </w:pPr>
            <w:r>
              <w:rPr>
                <w:rFonts w:eastAsia="SimSun"/>
                <w:bCs/>
                <w:sz w:val="24"/>
                <w:szCs w:val="24"/>
                <w:lang w:eastAsia="ru-RU"/>
              </w:rPr>
              <w:t>Ноябрь 2025 г.</w:t>
            </w:r>
          </w:p>
        </w:tc>
      </w:tr>
      <w:bookmarkEnd w:id="13"/>
    </w:tbl>
    <w:p w:rsidR="001F391F" w:rsidRDefault="001F391F" w:rsidP="006329B5">
      <w:pPr>
        <w:spacing w:line="0" w:lineRule="atLeast"/>
        <w:ind w:firstLine="709"/>
        <w:jc w:val="both"/>
        <w:rPr>
          <w:sz w:val="28"/>
          <w:szCs w:val="28"/>
        </w:rPr>
      </w:pPr>
    </w:p>
    <w:p w:rsidR="004D7AEA" w:rsidRPr="0099723F" w:rsidRDefault="004D7AEA" w:rsidP="00D609B5">
      <w:pPr>
        <w:spacing w:line="240" w:lineRule="atLeast"/>
        <w:jc w:val="center"/>
        <w:rPr>
          <w:b/>
          <w:color w:val="FF0000"/>
          <w:sz w:val="27"/>
        </w:rPr>
      </w:pPr>
    </w:p>
    <w:sectPr w:rsidR="004D7AEA" w:rsidRPr="0099723F" w:rsidSect="002F3642">
      <w:footerReference w:type="default" r:id="rId8"/>
      <w:pgSz w:w="11900" w:h="16840"/>
      <w:pgMar w:top="620" w:right="340" w:bottom="960" w:left="46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9B0" w:rsidRDefault="006459B0">
      <w:r>
        <w:separator/>
      </w:r>
    </w:p>
  </w:endnote>
  <w:endnote w:type="continuationSeparator" w:id="0">
    <w:p w:rsidR="006459B0" w:rsidRDefault="0064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CC"/>
    <w:family w:val="swiss"/>
    <w:pitch w:val="variable"/>
    <w:sig w:usb0="A00002C7"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254" w:rsidRDefault="00546254">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10059035</wp:posOffset>
              </wp:positionV>
              <wp:extent cx="228600" cy="194310"/>
              <wp:effectExtent l="0" t="0" r="0" b="1524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254" w:rsidRDefault="00546254">
                          <w:pPr>
                            <w:pStyle w:val="a3"/>
                            <w:spacing w:before="10"/>
                            <w:ind w:left="6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546254" w:rsidRDefault="00546254">
                    <w:pPr>
                      <w:pStyle w:val="a3"/>
                      <w:spacing w:before="10"/>
                      <w:ind w:left="6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9B0" w:rsidRDefault="006459B0">
      <w:r>
        <w:separator/>
      </w:r>
    </w:p>
  </w:footnote>
  <w:footnote w:type="continuationSeparator" w:id="0">
    <w:p w:rsidR="006459B0" w:rsidRDefault="0064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5234"/>
    <w:multiLevelType w:val="hybridMultilevel"/>
    <w:tmpl w:val="95A215E6"/>
    <w:lvl w:ilvl="0" w:tplc="708C38C0">
      <w:numFmt w:val="bullet"/>
      <w:lvlText w:val=""/>
      <w:lvlJc w:val="left"/>
      <w:pPr>
        <w:ind w:left="218" w:hanging="651"/>
      </w:pPr>
      <w:rPr>
        <w:rFonts w:ascii="Symbol" w:eastAsia="Symbol" w:hAnsi="Symbol" w:cs="Symbol" w:hint="default"/>
        <w:w w:val="99"/>
        <w:sz w:val="24"/>
        <w:szCs w:val="24"/>
        <w:lang w:val="ru-RU" w:eastAsia="en-US" w:bidi="ar-SA"/>
      </w:rPr>
    </w:lvl>
    <w:lvl w:ilvl="1" w:tplc="722C91F2">
      <w:numFmt w:val="bullet"/>
      <w:lvlText w:val="•"/>
      <w:lvlJc w:val="left"/>
      <w:pPr>
        <w:ind w:left="646" w:hanging="651"/>
      </w:pPr>
      <w:rPr>
        <w:rFonts w:hint="default"/>
        <w:lang w:val="ru-RU" w:eastAsia="en-US" w:bidi="ar-SA"/>
      </w:rPr>
    </w:lvl>
    <w:lvl w:ilvl="2" w:tplc="6A6AD032">
      <w:numFmt w:val="bullet"/>
      <w:lvlText w:val="•"/>
      <w:lvlJc w:val="left"/>
      <w:pPr>
        <w:ind w:left="1072" w:hanging="651"/>
      </w:pPr>
      <w:rPr>
        <w:rFonts w:hint="default"/>
        <w:lang w:val="ru-RU" w:eastAsia="en-US" w:bidi="ar-SA"/>
      </w:rPr>
    </w:lvl>
    <w:lvl w:ilvl="3" w:tplc="87100772">
      <w:numFmt w:val="bullet"/>
      <w:lvlText w:val="•"/>
      <w:lvlJc w:val="left"/>
      <w:pPr>
        <w:ind w:left="1498" w:hanging="651"/>
      </w:pPr>
      <w:rPr>
        <w:rFonts w:hint="default"/>
        <w:lang w:val="ru-RU" w:eastAsia="en-US" w:bidi="ar-SA"/>
      </w:rPr>
    </w:lvl>
    <w:lvl w:ilvl="4" w:tplc="01324B28">
      <w:numFmt w:val="bullet"/>
      <w:lvlText w:val="•"/>
      <w:lvlJc w:val="left"/>
      <w:pPr>
        <w:ind w:left="1925" w:hanging="651"/>
      </w:pPr>
      <w:rPr>
        <w:rFonts w:hint="default"/>
        <w:lang w:val="ru-RU" w:eastAsia="en-US" w:bidi="ar-SA"/>
      </w:rPr>
    </w:lvl>
    <w:lvl w:ilvl="5" w:tplc="8C6C757E">
      <w:numFmt w:val="bullet"/>
      <w:lvlText w:val="•"/>
      <w:lvlJc w:val="left"/>
      <w:pPr>
        <w:ind w:left="2351" w:hanging="651"/>
      </w:pPr>
      <w:rPr>
        <w:rFonts w:hint="default"/>
        <w:lang w:val="ru-RU" w:eastAsia="en-US" w:bidi="ar-SA"/>
      </w:rPr>
    </w:lvl>
    <w:lvl w:ilvl="6" w:tplc="D46EF694">
      <w:numFmt w:val="bullet"/>
      <w:lvlText w:val="•"/>
      <w:lvlJc w:val="left"/>
      <w:pPr>
        <w:ind w:left="2777" w:hanging="651"/>
      </w:pPr>
      <w:rPr>
        <w:rFonts w:hint="default"/>
        <w:lang w:val="ru-RU" w:eastAsia="en-US" w:bidi="ar-SA"/>
      </w:rPr>
    </w:lvl>
    <w:lvl w:ilvl="7" w:tplc="10700E28">
      <w:numFmt w:val="bullet"/>
      <w:lvlText w:val="•"/>
      <w:lvlJc w:val="left"/>
      <w:pPr>
        <w:ind w:left="3204" w:hanging="651"/>
      </w:pPr>
      <w:rPr>
        <w:rFonts w:hint="default"/>
        <w:lang w:val="ru-RU" w:eastAsia="en-US" w:bidi="ar-SA"/>
      </w:rPr>
    </w:lvl>
    <w:lvl w:ilvl="8" w:tplc="827076E2">
      <w:numFmt w:val="bullet"/>
      <w:lvlText w:val="•"/>
      <w:lvlJc w:val="left"/>
      <w:pPr>
        <w:ind w:left="3630" w:hanging="651"/>
      </w:pPr>
      <w:rPr>
        <w:rFonts w:hint="default"/>
        <w:lang w:val="ru-RU" w:eastAsia="en-US" w:bidi="ar-SA"/>
      </w:rPr>
    </w:lvl>
  </w:abstractNum>
  <w:abstractNum w:abstractNumId="1" w15:restartNumberingAfterBreak="0">
    <w:nsid w:val="050C512C"/>
    <w:multiLevelType w:val="hybridMultilevel"/>
    <w:tmpl w:val="9F26E590"/>
    <w:lvl w:ilvl="0" w:tplc="6924E646">
      <w:numFmt w:val="bullet"/>
      <w:lvlText w:val=""/>
      <w:lvlJc w:val="left"/>
      <w:pPr>
        <w:ind w:left="827" w:hanging="360"/>
      </w:pPr>
      <w:rPr>
        <w:rFonts w:ascii="Symbol" w:eastAsia="Symbol" w:hAnsi="Symbol" w:cs="Symbol" w:hint="default"/>
        <w:w w:val="100"/>
        <w:sz w:val="22"/>
        <w:szCs w:val="22"/>
        <w:lang w:val="ru-RU" w:eastAsia="en-US" w:bidi="ar-SA"/>
      </w:rPr>
    </w:lvl>
    <w:lvl w:ilvl="1" w:tplc="AD145A56">
      <w:numFmt w:val="bullet"/>
      <w:lvlText w:val="•"/>
      <w:lvlJc w:val="left"/>
      <w:pPr>
        <w:ind w:left="1516" w:hanging="360"/>
      </w:pPr>
      <w:rPr>
        <w:rFonts w:hint="default"/>
        <w:lang w:val="ru-RU" w:eastAsia="en-US" w:bidi="ar-SA"/>
      </w:rPr>
    </w:lvl>
    <w:lvl w:ilvl="2" w:tplc="29806988">
      <w:numFmt w:val="bullet"/>
      <w:lvlText w:val="•"/>
      <w:lvlJc w:val="left"/>
      <w:pPr>
        <w:ind w:left="2213" w:hanging="360"/>
      </w:pPr>
      <w:rPr>
        <w:rFonts w:hint="default"/>
        <w:lang w:val="ru-RU" w:eastAsia="en-US" w:bidi="ar-SA"/>
      </w:rPr>
    </w:lvl>
    <w:lvl w:ilvl="3" w:tplc="2214B0BE">
      <w:numFmt w:val="bullet"/>
      <w:lvlText w:val="•"/>
      <w:lvlJc w:val="left"/>
      <w:pPr>
        <w:ind w:left="2910" w:hanging="360"/>
      </w:pPr>
      <w:rPr>
        <w:rFonts w:hint="default"/>
        <w:lang w:val="ru-RU" w:eastAsia="en-US" w:bidi="ar-SA"/>
      </w:rPr>
    </w:lvl>
    <w:lvl w:ilvl="4" w:tplc="F15AA460">
      <w:numFmt w:val="bullet"/>
      <w:lvlText w:val="•"/>
      <w:lvlJc w:val="left"/>
      <w:pPr>
        <w:ind w:left="3607" w:hanging="360"/>
      </w:pPr>
      <w:rPr>
        <w:rFonts w:hint="default"/>
        <w:lang w:val="ru-RU" w:eastAsia="en-US" w:bidi="ar-SA"/>
      </w:rPr>
    </w:lvl>
    <w:lvl w:ilvl="5" w:tplc="7010B690">
      <w:numFmt w:val="bullet"/>
      <w:lvlText w:val="•"/>
      <w:lvlJc w:val="left"/>
      <w:pPr>
        <w:ind w:left="4304" w:hanging="360"/>
      </w:pPr>
      <w:rPr>
        <w:rFonts w:hint="default"/>
        <w:lang w:val="ru-RU" w:eastAsia="en-US" w:bidi="ar-SA"/>
      </w:rPr>
    </w:lvl>
    <w:lvl w:ilvl="6" w:tplc="4F5CE150">
      <w:numFmt w:val="bullet"/>
      <w:lvlText w:val="•"/>
      <w:lvlJc w:val="left"/>
      <w:pPr>
        <w:ind w:left="5000" w:hanging="360"/>
      </w:pPr>
      <w:rPr>
        <w:rFonts w:hint="default"/>
        <w:lang w:val="ru-RU" w:eastAsia="en-US" w:bidi="ar-SA"/>
      </w:rPr>
    </w:lvl>
    <w:lvl w:ilvl="7" w:tplc="46160892">
      <w:numFmt w:val="bullet"/>
      <w:lvlText w:val="•"/>
      <w:lvlJc w:val="left"/>
      <w:pPr>
        <w:ind w:left="5697" w:hanging="360"/>
      </w:pPr>
      <w:rPr>
        <w:rFonts w:hint="default"/>
        <w:lang w:val="ru-RU" w:eastAsia="en-US" w:bidi="ar-SA"/>
      </w:rPr>
    </w:lvl>
    <w:lvl w:ilvl="8" w:tplc="17627C16">
      <w:numFmt w:val="bullet"/>
      <w:lvlText w:val="•"/>
      <w:lvlJc w:val="left"/>
      <w:pPr>
        <w:ind w:left="6394" w:hanging="360"/>
      </w:pPr>
      <w:rPr>
        <w:rFonts w:hint="default"/>
        <w:lang w:val="ru-RU" w:eastAsia="en-US" w:bidi="ar-SA"/>
      </w:rPr>
    </w:lvl>
  </w:abstractNum>
  <w:abstractNum w:abstractNumId="2" w15:restartNumberingAfterBreak="0">
    <w:nsid w:val="06837648"/>
    <w:multiLevelType w:val="hybridMultilevel"/>
    <w:tmpl w:val="E186824E"/>
    <w:lvl w:ilvl="0" w:tplc="8DBC047E">
      <w:numFmt w:val="bullet"/>
      <w:lvlText w:val=""/>
      <w:lvlJc w:val="left"/>
      <w:pPr>
        <w:ind w:left="827" w:hanging="360"/>
      </w:pPr>
      <w:rPr>
        <w:rFonts w:ascii="Symbol" w:eastAsia="Symbol" w:hAnsi="Symbol" w:cs="Symbol" w:hint="default"/>
        <w:w w:val="99"/>
        <w:sz w:val="24"/>
        <w:szCs w:val="24"/>
        <w:lang w:val="ru-RU" w:eastAsia="en-US" w:bidi="ar-SA"/>
      </w:rPr>
    </w:lvl>
    <w:lvl w:ilvl="1" w:tplc="9190EC14">
      <w:numFmt w:val="bullet"/>
      <w:lvlText w:val="•"/>
      <w:lvlJc w:val="left"/>
      <w:pPr>
        <w:ind w:left="1516" w:hanging="360"/>
      </w:pPr>
      <w:rPr>
        <w:rFonts w:hint="default"/>
        <w:lang w:val="ru-RU" w:eastAsia="en-US" w:bidi="ar-SA"/>
      </w:rPr>
    </w:lvl>
    <w:lvl w:ilvl="2" w:tplc="74D6D20A">
      <w:numFmt w:val="bullet"/>
      <w:lvlText w:val="•"/>
      <w:lvlJc w:val="left"/>
      <w:pPr>
        <w:ind w:left="2213" w:hanging="360"/>
      </w:pPr>
      <w:rPr>
        <w:rFonts w:hint="default"/>
        <w:lang w:val="ru-RU" w:eastAsia="en-US" w:bidi="ar-SA"/>
      </w:rPr>
    </w:lvl>
    <w:lvl w:ilvl="3" w:tplc="44085CD0">
      <w:numFmt w:val="bullet"/>
      <w:lvlText w:val="•"/>
      <w:lvlJc w:val="left"/>
      <w:pPr>
        <w:ind w:left="2910" w:hanging="360"/>
      </w:pPr>
      <w:rPr>
        <w:rFonts w:hint="default"/>
        <w:lang w:val="ru-RU" w:eastAsia="en-US" w:bidi="ar-SA"/>
      </w:rPr>
    </w:lvl>
    <w:lvl w:ilvl="4" w:tplc="FFA295B4">
      <w:numFmt w:val="bullet"/>
      <w:lvlText w:val="•"/>
      <w:lvlJc w:val="left"/>
      <w:pPr>
        <w:ind w:left="3607" w:hanging="360"/>
      </w:pPr>
      <w:rPr>
        <w:rFonts w:hint="default"/>
        <w:lang w:val="ru-RU" w:eastAsia="en-US" w:bidi="ar-SA"/>
      </w:rPr>
    </w:lvl>
    <w:lvl w:ilvl="5" w:tplc="B9D0E6A2">
      <w:numFmt w:val="bullet"/>
      <w:lvlText w:val="•"/>
      <w:lvlJc w:val="left"/>
      <w:pPr>
        <w:ind w:left="4304" w:hanging="360"/>
      </w:pPr>
      <w:rPr>
        <w:rFonts w:hint="default"/>
        <w:lang w:val="ru-RU" w:eastAsia="en-US" w:bidi="ar-SA"/>
      </w:rPr>
    </w:lvl>
    <w:lvl w:ilvl="6" w:tplc="64CAF060">
      <w:numFmt w:val="bullet"/>
      <w:lvlText w:val="•"/>
      <w:lvlJc w:val="left"/>
      <w:pPr>
        <w:ind w:left="5000" w:hanging="360"/>
      </w:pPr>
      <w:rPr>
        <w:rFonts w:hint="default"/>
        <w:lang w:val="ru-RU" w:eastAsia="en-US" w:bidi="ar-SA"/>
      </w:rPr>
    </w:lvl>
    <w:lvl w:ilvl="7" w:tplc="5AF8432A">
      <w:numFmt w:val="bullet"/>
      <w:lvlText w:val="•"/>
      <w:lvlJc w:val="left"/>
      <w:pPr>
        <w:ind w:left="5697" w:hanging="360"/>
      </w:pPr>
      <w:rPr>
        <w:rFonts w:hint="default"/>
        <w:lang w:val="ru-RU" w:eastAsia="en-US" w:bidi="ar-SA"/>
      </w:rPr>
    </w:lvl>
    <w:lvl w:ilvl="8" w:tplc="3552E5F0">
      <w:numFmt w:val="bullet"/>
      <w:lvlText w:val="•"/>
      <w:lvlJc w:val="left"/>
      <w:pPr>
        <w:ind w:left="6394" w:hanging="360"/>
      </w:pPr>
      <w:rPr>
        <w:rFonts w:hint="default"/>
        <w:lang w:val="ru-RU" w:eastAsia="en-US" w:bidi="ar-SA"/>
      </w:rPr>
    </w:lvl>
  </w:abstractNum>
  <w:abstractNum w:abstractNumId="3" w15:restartNumberingAfterBreak="0">
    <w:nsid w:val="0AA10307"/>
    <w:multiLevelType w:val="hybridMultilevel"/>
    <w:tmpl w:val="C3F2959A"/>
    <w:lvl w:ilvl="0" w:tplc="997CB7FE">
      <w:numFmt w:val="bullet"/>
      <w:lvlText w:val=""/>
      <w:lvlJc w:val="left"/>
      <w:pPr>
        <w:ind w:left="827" w:hanging="360"/>
      </w:pPr>
      <w:rPr>
        <w:rFonts w:ascii="Symbol" w:eastAsia="Symbol" w:hAnsi="Symbol" w:cs="Symbol" w:hint="default"/>
        <w:w w:val="99"/>
        <w:sz w:val="24"/>
        <w:szCs w:val="24"/>
        <w:lang w:val="ru-RU" w:eastAsia="en-US" w:bidi="ar-SA"/>
      </w:rPr>
    </w:lvl>
    <w:lvl w:ilvl="1" w:tplc="39DC17AA">
      <w:numFmt w:val="bullet"/>
      <w:lvlText w:val="•"/>
      <w:lvlJc w:val="left"/>
      <w:pPr>
        <w:ind w:left="1516" w:hanging="360"/>
      </w:pPr>
      <w:rPr>
        <w:rFonts w:hint="default"/>
        <w:lang w:val="ru-RU" w:eastAsia="en-US" w:bidi="ar-SA"/>
      </w:rPr>
    </w:lvl>
    <w:lvl w:ilvl="2" w:tplc="14C053B6">
      <w:numFmt w:val="bullet"/>
      <w:lvlText w:val="•"/>
      <w:lvlJc w:val="left"/>
      <w:pPr>
        <w:ind w:left="2213" w:hanging="360"/>
      </w:pPr>
      <w:rPr>
        <w:rFonts w:hint="default"/>
        <w:lang w:val="ru-RU" w:eastAsia="en-US" w:bidi="ar-SA"/>
      </w:rPr>
    </w:lvl>
    <w:lvl w:ilvl="3" w:tplc="E10C1524">
      <w:numFmt w:val="bullet"/>
      <w:lvlText w:val="•"/>
      <w:lvlJc w:val="left"/>
      <w:pPr>
        <w:ind w:left="2910" w:hanging="360"/>
      </w:pPr>
      <w:rPr>
        <w:rFonts w:hint="default"/>
        <w:lang w:val="ru-RU" w:eastAsia="en-US" w:bidi="ar-SA"/>
      </w:rPr>
    </w:lvl>
    <w:lvl w:ilvl="4" w:tplc="6EB207AC">
      <w:numFmt w:val="bullet"/>
      <w:lvlText w:val="•"/>
      <w:lvlJc w:val="left"/>
      <w:pPr>
        <w:ind w:left="3607" w:hanging="360"/>
      </w:pPr>
      <w:rPr>
        <w:rFonts w:hint="default"/>
        <w:lang w:val="ru-RU" w:eastAsia="en-US" w:bidi="ar-SA"/>
      </w:rPr>
    </w:lvl>
    <w:lvl w:ilvl="5" w:tplc="9C723C00">
      <w:numFmt w:val="bullet"/>
      <w:lvlText w:val="•"/>
      <w:lvlJc w:val="left"/>
      <w:pPr>
        <w:ind w:left="4304" w:hanging="360"/>
      </w:pPr>
      <w:rPr>
        <w:rFonts w:hint="default"/>
        <w:lang w:val="ru-RU" w:eastAsia="en-US" w:bidi="ar-SA"/>
      </w:rPr>
    </w:lvl>
    <w:lvl w:ilvl="6" w:tplc="21EC9FF4">
      <w:numFmt w:val="bullet"/>
      <w:lvlText w:val="•"/>
      <w:lvlJc w:val="left"/>
      <w:pPr>
        <w:ind w:left="5000" w:hanging="360"/>
      </w:pPr>
      <w:rPr>
        <w:rFonts w:hint="default"/>
        <w:lang w:val="ru-RU" w:eastAsia="en-US" w:bidi="ar-SA"/>
      </w:rPr>
    </w:lvl>
    <w:lvl w:ilvl="7" w:tplc="C6A2E32A">
      <w:numFmt w:val="bullet"/>
      <w:lvlText w:val="•"/>
      <w:lvlJc w:val="left"/>
      <w:pPr>
        <w:ind w:left="5697" w:hanging="360"/>
      </w:pPr>
      <w:rPr>
        <w:rFonts w:hint="default"/>
        <w:lang w:val="ru-RU" w:eastAsia="en-US" w:bidi="ar-SA"/>
      </w:rPr>
    </w:lvl>
    <w:lvl w:ilvl="8" w:tplc="7EB2D4F2">
      <w:numFmt w:val="bullet"/>
      <w:lvlText w:val="•"/>
      <w:lvlJc w:val="left"/>
      <w:pPr>
        <w:ind w:left="6394" w:hanging="360"/>
      </w:pPr>
      <w:rPr>
        <w:rFonts w:hint="default"/>
        <w:lang w:val="ru-RU" w:eastAsia="en-US" w:bidi="ar-SA"/>
      </w:rPr>
    </w:lvl>
  </w:abstractNum>
  <w:abstractNum w:abstractNumId="4" w15:restartNumberingAfterBreak="0">
    <w:nsid w:val="0DBB0420"/>
    <w:multiLevelType w:val="hybridMultilevel"/>
    <w:tmpl w:val="03DC6FEE"/>
    <w:lvl w:ilvl="0" w:tplc="5996594E">
      <w:numFmt w:val="bullet"/>
      <w:lvlText w:val=""/>
      <w:lvlJc w:val="left"/>
      <w:pPr>
        <w:ind w:left="827" w:hanging="360"/>
      </w:pPr>
      <w:rPr>
        <w:rFonts w:ascii="Symbol" w:eastAsia="Symbol" w:hAnsi="Symbol" w:cs="Symbol" w:hint="default"/>
        <w:w w:val="99"/>
        <w:sz w:val="24"/>
        <w:szCs w:val="24"/>
        <w:lang w:val="ru-RU" w:eastAsia="en-US" w:bidi="ar-SA"/>
      </w:rPr>
    </w:lvl>
    <w:lvl w:ilvl="1" w:tplc="63BECFA6">
      <w:numFmt w:val="bullet"/>
      <w:lvlText w:val="•"/>
      <w:lvlJc w:val="left"/>
      <w:pPr>
        <w:ind w:left="1516" w:hanging="360"/>
      </w:pPr>
      <w:rPr>
        <w:rFonts w:hint="default"/>
        <w:lang w:val="ru-RU" w:eastAsia="en-US" w:bidi="ar-SA"/>
      </w:rPr>
    </w:lvl>
    <w:lvl w:ilvl="2" w:tplc="AABEDB38">
      <w:numFmt w:val="bullet"/>
      <w:lvlText w:val="•"/>
      <w:lvlJc w:val="left"/>
      <w:pPr>
        <w:ind w:left="2213" w:hanging="360"/>
      </w:pPr>
      <w:rPr>
        <w:rFonts w:hint="default"/>
        <w:lang w:val="ru-RU" w:eastAsia="en-US" w:bidi="ar-SA"/>
      </w:rPr>
    </w:lvl>
    <w:lvl w:ilvl="3" w:tplc="B3926070">
      <w:numFmt w:val="bullet"/>
      <w:lvlText w:val="•"/>
      <w:lvlJc w:val="left"/>
      <w:pPr>
        <w:ind w:left="2910" w:hanging="360"/>
      </w:pPr>
      <w:rPr>
        <w:rFonts w:hint="default"/>
        <w:lang w:val="ru-RU" w:eastAsia="en-US" w:bidi="ar-SA"/>
      </w:rPr>
    </w:lvl>
    <w:lvl w:ilvl="4" w:tplc="2D628F24">
      <w:numFmt w:val="bullet"/>
      <w:lvlText w:val="•"/>
      <w:lvlJc w:val="left"/>
      <w:pPr>
        <w:ind w:left="3607" w:hanging="360"/>
      </w:pPr>
      <w:rPr>
        <w:rFonts w:hint="default"/>
        <w:lang w:val="ru-RU" w:eastAsia="en-US" w:bidi="ar-SA"/>
      </w:rPr>
    </w:lvl>
    <w:lvl w:ilvl="5" w:tplc="D46817A2">
      <w:numFmt w:val="bullet"/>
      <w:lvlText w:val="•"/>
      <w:lvlJc w:val="left"/>
      <w:pPr>
        <w:ind w:left="4304" w:hanging="360"/>
      </w:pPr>
      <w:rPr>
        <w:rFonts w:hint="default"/>
        <w:lang w:val="ru-RU" w:eastAsia="en-US" w:bidi="ar-SA"/>
      </w:rPr>
    </w:lvl>
    <w:lvl w:ilvl="6" w:tplc="F6C6D022">
      <w:numFmt w:val="bullet"/>
      <w:lvlText w:val="•"/>
      <w:lvlJc w:val="left"/>
      <w:pPr>
        <w:ind w:left="5000" w:hanging="360"/>
      </w:pPr>
      <w:rPr>
        <w:rFonts w:hint="default"/>
        <w:lang w:val="ru-RU" w:eastAsia="en-US" w:bidi="ar-SA"/>
      </w:rPr>
    </w:lvl>
    <w:lvl w:ilvl="7" w:tplc="4D4816E6">
      <w:numFmt w:val="bullet"/>
      <w:lvlText w:val="•"/>
      <w:lvlJc w:val="left"/>
      <w:pPr>
        <w:ind w:left="5697" w:hanging="360"/>
      </w:pPr>
      <w:rPr>
        <w:rFonts w:hint="default"/>
        <w:lang w:val="ru-RU" w:eastAsia="en-US" w:bidi="ar-SA"/>
      </w:rPr>
    </w:lvl>
    <w:lvl w:ilvl="8" w:tplc="E362C10A">
      <w:numFmt w:val="bullet"/>
      <w:lvlText w:val="•"/>
      <w:lvlJc w:val="left"/>
      <w:pPr>
        <w:ind w:left="6394" w:hanging="360"/>
      </w:pPr>
      <w:rPr>
        <w:rFonts w:hint="default"/>
        <w:lang w:val="ru-RU" w:eastAsia="en-US" w:bidi="ar-SA"/>
      </w:rPr>
    </w:lvl>
  </w:abstractNum>
  <w:abstractNum w:abstractNumId="5"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161AC3"/>
    <w:multiLevelType w:val="hybridMultilevel"/>
    <w:tmpl w:val="BD5CF7F6"/>
    <w:lvl w:ilvl="0" w:tplc="44306BA6">
      <w:numFmt w:val="bullet"/>
      <w:lvlText w:val=""/>
      <w:lvlJc w:val="left"/>
      <w:pPr>
        <w:ind w:left="827" w:hanging="360"/>
      </w:pPr>
      <w:rPr>
        <w:rFonts w:ascii="Symbol" w:eastAsia="Symbol" w:hAnsi="Symbol" w:cs="Symbol" w:hint="default"/>
        <w:w w:val="99"/>
        <w:sz w:val="24"/>
        <w:szCs w:val="24"/>
        <w:lang w:val="ru-RU" w:eastAsia="en-US" w:bidi="ar-SA"/>
      </w:rPr>
    </w:lvl>
    <w:lvl w:ilvl="1" w:tplc="4CC6BABE">
      <w:numFmt w:val="bullet"/>
      <w:lvlText w:val="•"/>
      <w:lvlJc w:val="left"/>
      <w:pPr>
        <w:ind w:left="1516" w:hanging="360"/>
      </w:pPr>
      <w:rPr>
        <w:rFonts w:hint="default"/>
        <w:lang w:val="ru-RU" w:eastAsia="en-US" w:bidi="ar-SA"/>
      </w:rPr>
    </w:lvl>
    <w:lvl w:ilvl="2" w:tplc="B94AF138">
      <w:numFmt w:val="bullet"/>
      <w:lvlText w:val="•"/>
      <w:lvlJc w:val="left"/>
      <w:pPr>
        <w:ind w:left="2213" w:hanging="360"/>
      </w:pPr>
      <w:rPr>
        <w:rFonts w:hint="default"/>
        <w:lang w:val="ru-RU" w:eastAsia="en-US" w:bidi="ar-SA"/>
      </w:rPr>
    </w:lvl>
    <w:lvl w:ilvl="3" w:tplc="96CCB094">
      <w:numFmt w:val="bullet"/>
      <w:lvlText w:val="•"/>
      <w:lvlJc w:val="left"/>
      <w:pPr>
        <w:ind w:left="2910" w:hanging="360"/>
      </w:pPr>
      <w:rPr>
        <w:rFonts w:hint="default"/>
        <w:lang w:val="ru-RU" w:eastAsia="en-US" w:bidi="ar-SA"/>
      </w:rPr>
    </w:lvl>
    <w:lvl w:ilvl="4" w:tplc="B28E9F18">
      <w:numFmt w:val="bullet"/>
      <w:lvlText w:val="•"/>
      <w:lvlJc w:val="left"/>
      <w:pPr>
        <w:ind w:left="3607" w:hanging="360"/>
      </w:pPr>
      <w:rPr>
        <w:rFonts w:hint="default"/>
        <w:lang w:val="ru-RU" w:eastAsia="en-US" w:bidi="ar-SA"/>
      </w:rPr>
    </w:lvl>
    <w:lvl w:ilvl="5" w:tplc="DDA6AF8A">
      <w:numFmt w:val="bullet"/>
      <w:lvlText w:val="•"/>
      <w:lvlJc w:val="left"/>
      <w:pPr>
        <w:ind w:left="4304" w:hanging="360"/>
      </w:pPr>
      <w:rPr>
        <w:rFonts w:hint="default"/>
        <w:lang w:val="ru-RU" w:eastAsia="en-US" w:bidi="ar-SA"/>
      </w:rPr>
    </w:lvl>
    <w:lvl w:ilvl="6" w:tplc="D158A3C8">
      <w:numFmt w:val="bullet"/>
      <w:lvlText w:val="•"/>
      <w:lvlJc w:val="left"/>
      <w:pPr>
        <w:ind w:left="5000" w:hanging="360"/>
      </w:pPr>
      <w:rPr>
        <w:rFonts w:hint="default"/>
        <w:lang w:val="ru-RU" w:eastAsia="en-US" w:bidi="ar-SA"/>
      </w:rPr>
    </w:lvl>
    <w:lvl w:ilvl="7" w:tplc="98F0CB3A">
      <w:numFmt w:val="bullet"/>
      <w:lvlText w:val="•"/>
      <w:lvlJc w:val="left"/>
      <w:pPr>
        <w:ind w:left="5697" w:hanging="360"/>
      </w:pPr>
      <w:rPr>
        <w:rFonts w:hint="default"/>
        <w:lang w:val="ru-RU" w:eastAsia="en-US" w:bidi="ar-SA"/>
      </w:rPr>
    </w:lvl>
    <w:lvl w:ilvl="8" w:tplc="1EF2AB82">
      <w:numFmt w:val="bullet"/>
      <w:lvlText w:val="•"/>
      <w:lvlJc w:val="left"/>
      <w:pPr>
        <w:ind w:left="6394" w:hanging="360"/>
      </w:pPr>
      <w:rPr>
        <w:rFonts w:hint="default"/>
        <w:lang w:val="ru-RU" w:eastAsia="en-US" w:bidi="ar-SA"/>
      </w:rPr>
    </w:lvl>
  </w:abstractNum>
  <w:abstractNum w:abstractNumId="7" w15:restartNumberingAfterBreak="0">
    <w:nsid w:val="150F0B8A"/>
    <w:multiLevelType w:val="hybridMultilevel"/>
    <w:tmpl w:val="0282B3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884054"/>
    <w:multiLevelType w:val="hybridMultilevel"/>
    <w:tmpl w:val="0DF601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6D2F30"/>
    <w:multiLevelType w:val="hybridMultilevel"/>
    <w:tmpl w:val="223EFBB0"/>
    <w:lvl w:ilvl="0" w:tplc="1B28349C">
      <w:numFmt w:val="bullet"/>
      <w:lvlText w:val=""/>
      <w:lvlJc w:val="left"/>
      <w:pPr>
        <w:ind w:left="827" w:hanging="360"/>
      </w:pPr>
      <w:rPr>
        <w:rFonts w:ascii="Symbol" w:eastAsia="Symbol" w:hAnsi="Symbol" w:cs="Symbol" w:hint="default"/>
        <w:w w:val="99"/>
        <w:sz w:val="24"/>
        <w:szCs w:val="24"/>
        <w:lang w:val="ru-RU" w:eastAsia="en-US" w:bidi="ar-SA"/>
      </w:rPr>
    </w:lvl>
    <w:lvl w:ilvl="1" w:tplc="96C69722">
      <w:numFmt w:val="bullet"/>
      <w:lvlText w:val="•"/>
      <w:lvlJc w:val="left"/>
      <w:pPr>
        <w:ind w:left="1516" w:hanging="360"/>
      </w:pPr>
      <w:rPr>
        <w:rFonts w:hint="default"/>
        <w:lang w:val="ru-RU" w:eastAsia="en-US" w:bidi="ar-SA"/>
      </w:rPr>
    </w:lvl>
    <w:lvl w:ilvl="2" w:tplc="788C204E">
      <w:numFmt w:val="bullet"/>
      <w:lvlText w:val="•"/>
      <w:lvlJc w:val="left"/>
      <w:pPr>
        <w:ind w:left="2213" w:hanging="360"/>
      </w:pPr>
      <w:rPr>
        <w:rFonts w:hint="default"/>
        <w:lang w:val="ru-RU" w:eastAsia="en-US" w:bidi="ar-SA"/>
      </w:rPr>
    </w:lvl>
    <w:lvl w:ilvl="3" w:tplc="D6B46E56">
      <w:numFmt w:val="bullet"/>
      <w:lvlText w:val="•"/>
      <w:lvlJc w:val="left"/>
      <w:pPr>
        <w:ind w:left="2910" w:hanging="360"/>
      </w:pPr>
      <w:rPr>
        <w:rFonts w:hint="default"/>
        <w:lang w:val="ru-RU" w:eastAsia="en-US" w:bidi="ar-SA"/>
      </w:rPr>
    </w:lvl>
    <w:lvl w:ilvl="4" w:tplc="5942C25C">
      <w:numFmt w:val="bullet"/>
      <w:lvlText w:val="•"/>
      <w:lvlJc w:val="left"/>
      <w:pPr>
        <w:ind w:left="3607" w:hanging="360"/>
      </w:pPr>
      <w:rPr>
        <w:rFonts w:hint="default"/>
        <w:lang w:val="ru-RU" w:eastAsia="en-US" w:bidi="ar-SA"/>
      </w:rPr>
    </w:lvl>
    <w:lvl w:ilvl="5" w:tplc="BA8C2F84">
      <w:numFmt w:val="bullet"/>
      <w:lvlText w:val="•"/>
      <w:lvlJc w:val="left"/>
      <w:pPr>
        <w:ind w:left="4304" w:hanging="360"/>
      </w:pPr>
      <w:rPr>
        <w:rFonts w:hint="default"/>
        <w:lang w:val="ru-RU" w:eastAsia="en-US" w:bidi="ar-SA"/>
      </w:rPr>
    </w:lvl>
    <w:lvl w:ilvl="6" w:tplc="214E16A2">
      <w:numFmt w:val="bullet"/>
      <w:lvlText w:val="•"/>
      <w:lvlJc w:val="left"/>
      <w:pPr>
        <w:ind w:left="5000" w:hanging="360"/>
      </w:pPr>
      <w:rPr>
        <w:rFonts w:hint="default"/>
        <w:lang w:val="ru-RU" w:eastAsia="en-US" w:bidi="ar-SA"/>
      </w:rPr>
    </w:lvl>
    <w:lvl w:ilvl="7" w:tplc="AC1E78B0">
      <w:numFmt w:val="bullet"/>
      <w:lvlText w:val="•"/>
      <w:lvlJc w:val="left"/>
      <w:pPr>
        <w:ind w:left="5697" w:hanging="360"/>
      </w:pPr>
      <w:rPr>
        <w:rFonts w:hint="default"/>
        <w:lang w:val="ru-RU" w:eastAsia="en-US" w:bidi="ar-SA"/>
      </w:rPr>
    </w:lvl>
    <w:lvl w:ilvl="8" w:tplc="92A8CC5C">
      <w:numFmt w:val="bullet"/>
      <w:lvlText w:val="•"/>
      <w:lvlJc w:val="left"/>
      <w:pPr>
        <w:ind w:left="6394" w:hanging="360"/>
      </w:pPr>
      <w:rPr>
        <w:rFonts w:hint="default"/>
        <w:lang w:val="ru-RU" w:eastAsia="en-US" w:bidi="ar-SA"/>
      </w:rPr>
    </w:lvl>
  </w:abstractNum>
  <w:abstractNum w:abstractNumId="10" w15:restartNumberingAfterBreak="0">
    <w:nsid w:val="21A01ECA"/>
    <w:multiLevelType w:val="hybridMultilevel"/>
    <w:tmpl w:val="D55A732E"/>
    <w:lvl w:ilvl="0" w:tplc="1FC41516">
      <w:numFmt w:val="bullet"/>
      <w:lvlText w:val="o"/>
      <w:lvlJc w:val="left"/>
      <w:pPr>
        <w:ind w:left="1383" w:hanging="425"/>
      </w:pPr>
      <w:rPr>
        <w:rFonts w:ascii="Courier New" w:eastAsia="Courier New" w:hAnsi="Courier New" w:cs="Courier New" w:hint="default"/>
        <w:w w:val="99"/>
        <w:sz w:val="24"/>
        <w:szCs w:val="24"/>
        <w:lang w:val="ru-RU" w:eastAsia="en-US" w:bidi="ar-SA"/>
      </w:rPr>
    </w:lvl>
    <w:lvl w:ilvl="1" w:tplc="6E18F924">
      <w:numFmt w:val="bullet"/>
      <w:lvlText w:val="-"/>
      <w:lvlJc w:val="left"/>
      <w:pPr>
        <w:ind w:left="675" w:hanging="708"/>
      </w:pPr>
      <w:rPr>
        <w:rFonts w:ascii="Bahnschrift" w:eastAsia="Bahnschrift" w:hAnsi="Bahnschrift" w:cs="Bahnschrift" w:hint="default"/>
        <w:w w:val="99"/>
        <w:sz w:val="24"/>
        <w:szCs w:val="24"/>
        <w:lang w:val="ru-RU" w:eastAsia="en-US" w:bidi="ar-SA"/>
      </w:rPr>
    </w:lvl>
    <w:lvl w:ilvl="2" w:tplc="83B2B51C">
      <w:numFmt w:val="bullet"/>
      <w:lvlText w:val="•"/>
      <w:lvlJc w:val="left"/>
      <w:pPr>
        <w:ind w:left="2460" w:hanging="708"/>
      </w:pPr>
      <w:rPr>
        <w:rFonts w:hint="default"/>
        <w:lang w:val="ru-RU" w:eastAsia="en-US" w:bidi="ar-SA"/>
      </w:rPr>
    </w:lvl>
    <w:lvl w:ilvl="3" w:tplc="7C9835AA">
      <w:numFmt w:val="bullet"/>
      <w:lvlText w:val="•"/>
      <w:lvlJc w:val="left"/>
      <w:pPr>
        <w:ind w:left="3540" w:hanging="708"/>
      </w:pPr>
      <w:rPr>
        <w:rFonts w:hint="default"/>
        <w:lang w:val="ru-RU" w:eastAsia="en-US" w:bidi="ar-SA"/>
      </w:rPr>
    </w:lvl>
    <w:lvl w:ilvl="4" w:tplc="3D984406">
      <w:numFmt w:val="bullet"/>
      <w:lvlText w:val="•"/>
      <w:lvlJc w:val="left"/>
      <w:pPr>
        <w:ind w:left="4620" w:hanging="708"/>
      </w:pPr>
      <w:rPr>
        <w:rFonts w:hint="default"/>
        <w:lang w:val="ru-RU" w:eastAsia="en-US" w:bidi="ar-SA"/>
      </w:rPr>
    </w:lvl>
    <w:lvl w:ilvl="5" w:tplc="242E5480">
      <w:numFmt w:val="bullet"/>
      <w:lvlText w:val="•"/>
      <w:lvlJc w:val="left"/>
      <w:pPr>
        <w:ind w:left="5700" w:hanging="708"/>
      </w:pPr>
      <w:rPr>
        <w:rFonts w:hint="default"/>
        <w:lang w:val="ru-RU" w:eastAsia="en-US" w:bidi="ar-SA"/>
      </w:rPr>
    </w:lvl>
    <w:lvl w:ilvl="6" w:tplc="2FAAEE08">
      <w:numFmt w:val="bullet"/>
      <w:lvlText w:val="•"/>
      <w:lvlJc w:val="left"/>
      <w:pPr>
        <w:ind w:left="6780" w:hanging="708"/>
      </w:pPr>
      <w:rPr>
        <w:rFonts w:hint="default"/>
        <w:lang w:val="ru-RU" w:eastAsia="en-US" w:bidi="ar-SA"/>
      </w:rPr>
    </w:lvl>
    <w:lvl w:ilvl="7" w:tplc="4796C16A">
      <w:numFmt w:val="bullet"/>
      <w:lvlText w:val="•"/>
      <w:lvlJc w:val="left"/>
      <w:pPr>
        <w:ind w:left="7860" w:hanging="708"/>
      </w:pPr>
      <w:rPr>
        <w:rFonts w:hint="default"/>
        <w:lang w:val="ru-RU" w:eastAsia="en-US" w:bidi="ar-SA"/>
      </w:rPr>
    </w:lvl>
    <w:lvl w:ilvl="8" w:tplc="81E6BE8C">
      <w:numFmt w:val="bullet"/>
      <w:lvlText w:val="•"/>
      <w:lvlJc w:val="left"/>
      <w:pPr>
        <w:ind w:left="8940" w:hanging="708"/>
      </w:pPr>
      <w:rPr>
        <w:rFonts w:hint="default"/>
        <w:lang w:val="ru-RU" w:eastAsia="en-US" w:bidi="ar-SA"/>
      </w:rPr>
    </w:lvl>
  </w:abstractNum>
  <w:abstractNum w:abstractNumId="11" w15:restartNumberingAfterBreak="0">
    <w:nsid w:val="24C83735"/>
    <w:multiLevelType w:val="hybridMultilevel"/>
    <w:tmpl w:val="5C5CADD4"/>
    <w:lvl w:ilvl="0" w:tplc="3ED042FC">
      <w:numFmt w:val="bullet"/>
      <w:lvlText w:val=""/>
      <w:lvlJc w:val="left"/>
      <w:pPr>
        <w:ind w:left="827" w:hanging="360"/>
      </w:pPr>
      <w:rPr>
        <w:rFonts w:ascii="Symbol" w:eastAsia="Symbol" w:hAnsi="Symbol" w:cs="Symbol" w:hint="default"/>
        <w:w w:val="99"/>
        <w:sz w:val="24"/>
        <w:szCs w:val="24"/>
        <w:lang w:val="ru-RU" w:eastAsia="en-US" w:bidi="ar-SA"/>
      </w:rPr>
    </w:lvl>
    <w:lvl w:ilvl="1" w:tplc="2E606C52">
      <w:numFmt w:val="bullet"/>
      <w:lvlText w:val="•"/>
      <w:lvlJc w:val="left"/>
      <w:pPr>
        <w:ind w:left="1516" w:hanging="360"/>
      </w:pPr>
      <w:rPr>
        <w:rFonts w:hint="default"/>
        <w:lang w:val="ru-RU" w:eastAsia="en-US" w:bidi="ar-SA"/>
      </w:rPr>
    </w:lvl>
    <w:lvl w:ilvl="2" w:tplc="E3D89B74">
      <w:numFmt w:val="bullet"/>
      <w:lvlText w:val="•"/>
      <w:lvlJc w:val="left"/>
      <w:pPr>
        <w:ind w:left="2213" w:hanging="360"/>
      </w:pPr>
      <w:rPr>
        <w:rFonts w:hint="default"/>
        <w:lang w:val="ru-RU" w:eastAsia="en-US" w:bidi="ar-SA"/>
      </w:rPr>
    </w:lvl>
    <w:lvl w:ilvl="3" w:tplc="47FCED64">
      <w:numFmt w:val="bullet"/>
      <w:lvlText w:val="•"/>
      <w:lvlJc w:val="left"/>
      <w:pPr>
        <w:ind w:left="2910" w:hanging="360"/>
      </w:pPr>
      <w:rPr>
        <w:rFonts w:hint="default"/>
        <w:lang w:val="ru-RU" w:eastAsia="en-US" w:bidi="ar-SA"/>
      </w:rPr>
    </w:lvl>
    <w:lvl w:ilvl="4" w:tplc="94061CD4">
      <w:numFmt w:val="bullet"/>
      <w:lvlText w:val="•"/>
      <w:lvlJc w:val="left"/>
      <w:pPr>
        <w:ind w:left="3607" w:hanging="360"/>
      </w:pPr>
      <w:rPr>
        <w:rFonts w:hint="default"/>
        <w:lang w:val="ru-RU" w:eastAsia="en-US" w:bidi="ar-SA"/>
      </w:rPr>
    </w:lvl>
    <w:lvl w:ilvl="5" w:tplc="3E54A912">
      <w:numFmt w:val="bullet"/>
      <w:lvlText w:val="•"/>
      <w:lvlJc w:val="left"/>
      <w:pPr>
        <w:ind w:left="4304" w:hanging="360"/>
      </w:pPr>
      <w:rPr>
        <w:rFonts w:hint="default"/>
        <w:lang w:val="ru-RU" w:eastAsia="en-US" w:bidi="ar-SA"/>
      </w:rPr>
    </w:lvl>
    <w:lvl w:ilvl="6" w:tplc="8FAEB062">
      <w:numFmt w:val="bullet"/>
      <w:lvlText w:val="•"/>
      <w:lvlJc w:val="left"/>
      <w:pPr>
        <w:ind w:left="5000" w:hanging="360"/>
      </w:pPr>
      <w:rPr>
        <w:rFonts w:hint="default"/>
        <w:lang w:val="ru-RU" w:eastAsia="en-US" w:bidi="ar-SA"/>
      </w:rPr>
    </w:lvl>
    <w:lvl w:ilvl="7" w:tplc="255CA6E0">
      <w:numFmt w:val="bullet"/>
      <w:lvlText w:val="•"/>
      <w:lvlJc w:val="left"/>
      <w:pPr>
        <w:ind w:left="5697" w:hanging="360"/>
      </w:pPr>
      <w:rPr>
        <w:rFonts w:hint="default"/>
        <w:lang w:val="ru-RU" w:eastAsia="en-US" w:bidi="ar-SA"/>
      </w:rPr>
    </w:lvl>
    <w:lvl w:ilvl="8" w:tplc="504E5966">
      <w:numFmt w:val="bullet"/>
      <w:lvlText w:val="•"/>
      <w:lvlJc w:val="left"/>
      <w:pPr>
        <w:ind w:left="6394" w:hanging="360"/>
      </w:pPr>
      <w:rPr>
        <w:rFonts w:hint="default"/>
        <w:lang w:val="ru-RU" w:eastAsia="en-US" w:bidi="ar-SA"/>
      </w:rPr>
    </w:lvl>
  </w:abstractNum>
  <w:abstractNum w:abstractNumId="12" w15:restartNumberingAfterBreak="0">
    <w:nsid w:val="2DC4633B"/>
    <w:multiLevelType w:val="hybridMultilevel"/>
    <w:tmpl w:val="A60A5298"/>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15:restartNumberingAfterBreak="0">
    <w:nsid w:val="30586700"/>
    <w:multiLevelType w:val="hybridMultilevel"/>
    <w:tmpl w:val="0F6261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A90559"/>
    <w:multiLevelType w:val="hybridMultilevel"/>
    <w:tmpl w:val="C1963B78"/>
    <w:lvl w:ilvl="0" w:tplc="DB9440BE">
      <w:numFmt w:val="bullet"/>
      <w:lvlText w:val=""/>
      <w:lvlJc w:val="left"/>
      <w:pPr>
        <w:ind w:left="533" w:hanging="360"/>
      </w:pPr>
      <w:rPr>
        <w:rFonts w:ascii="Symbol" w:eastAsia="Symbol" w:hAnsi="Symbol" w:cs="Symbol" w:hint="default"/>
        <w:w w:val="99"/>
        <w:sz w:val="24"/>
        <w:szCs w:val="24"/>
        <w:lang w:val="ru-RU" w:eastAsia="en-US" w:bidi="ar-SA"/>
      </w:rPr>
    </w:lvl>
    <w:lvl w:ilvl="1" w:tplc="04F0B672">
      <w:numFmt w:val="bullet"/>
      <w:lvlText w:val="•"/>
      <w:lvlJc w:val="left"/>
      <w:pPr>
        <w:ind w:left="1596" w:hanging="360"/>
      </w:pPr>
      <w:rPr>
        <w:rFonts w:hint="default"/>
        <w:lang w:val="ru-RU" w:eastAsia="en-US" w:bidi="ar-SA"/>
      </w:rPr>
    </w:lvl>
    <w:lvl w:ilvl="2" w:tplc="C2583F86">
      <w:numFmt w:val="bullet"/>
      <w:lvlText w:val="•"/>
      <w:lvlJc w:val="left"/>
      <w:pPr>
        <w:ind w:left="2652" w:hanging="360"/>
      </w:pPr>
      <w:rPr>
        <w:rFonts w:hint="default"/>
        <w:lang w:val="ru-RU" w:eastAsia="en-US" w:bidi="ar-SA"/>
      </w:rPr>
    </w:lvl>
    <w:lvl w:ilvl="3" w:tplc="6672AFFE">
      <w:numFmt w:val="bullet"/>
      <w:lvlText w:val="•"/>
      <w:lvlJc w:val="left"/>
      <w:pPr>
        <w:ind w:left="3708" w:hanging="360"/>
      </w:pPr>
      <w:rPr>
        <w:rFonts w:hint="default"/>
        <w:lang w:val="ru-RU" w:eastAsia="en-US" w:bidi="ar-SA"/>
      </w:rPr>
    </w:lvl>
    <w:lvl w:ilvl="4" w:tplc="57D6075A">
      <w:numFmt w:val="bullet"/>
      <w:lvlText w:val="•"/>
      <w:lvlJc w:val="left"/>
      <w:pPr>
        <w:ind w:left="4764" w:hanging="360"/>
      </w:pPr>
      <w:rPr>
        <w:rFonts w:hint="default"/>
        <w:lang w:val="ru-RU" w:eastAsia="en-US" w:bidi="ar-SA"/>
      </w:rPr>
    </w:lvl>
    <w:lvl w:ilvl="5" w:tplc="62A6E6B2">
      <w:numFmt w:val="bullet"/>
      <w:lvlText w:val="•"/>
      <w:lvlJc w:val="left"/>
      <w:pPr>
        <w:ind w:left="5820" w:hanging="360"/>
      </w:pPr>
      <w:rPr>
        <w:rFonts w:hint="default"/>
        <w:lang w:val="ru-RU" w:eastAsia="en-US" w:bidi="ar-SA"/>
      </w:rPr>
    </w:lvl>
    <w:lvl w:ilvl="6" w:tplc="BD389F9E">
      <w:numFmt w:val="bullet"/>
      <w:lvlText w:val="•"/>
      <w:lvlJc w:val="left"/>
      <w:pPr>
        <w:ind w:left="6876" w:hanging="360"/>
      </w:pPr>
      <w:rPr>
        <w:rFonts w:hint="default"/>
        <w:lang w:val="ru-RU" w:eastAsia="en-US" w:bidi="ar-SA"/>
      </w:rPr>
    </w:lvl>
    <w:lvl w:ilvl="7" w:tplc="E5BA8B8A">
      <w:numFmt w:val="bullet"/>
      <w:lvlText w:val="•"/>
      <w:lvlJc w:val="left"/>
      <w:pPr>
        <w:ind w:left="7932" w:hanging="360"/>
      </w:pPr>
      <w:rPr>
        <w:rFonts w:hint="default"/>
        <w:lang w:val="ru-RU" w:eastAsia="en-US" w:bidi="ar-SA"/>
      </w:rPr>
    </w:lvl>
    <w:lvl w:ilvl="8" w:tplc="BFF00D42">
      <w:numFmt w:val="bullet"/>
      <w:lvlText w:val="•"/>
      <w:lvlJc w:val="left"/>
      <w:pPr>
        <w:ind w:left="8988" w:hanging="360"/>
      </w:pPr>
      <w:rPr>
        <w:rFonts w:hint="default"/>
        <w:lang w:val="ru-RU" w:eastAsia="en-US" w:bidi="ar-SA"/>
      </w:rPr>
    </w:lvl>
  </w:abstractNum>
  <w:abstractNum w:abstractNumId="15" w15:restartNumberingAfterBreak="0">
    <w:nsid w:val="316D6352"/>
    <w:multiLevelType w:val="hybridMultilevel"/>
    <w:tmpl w:val="2AE880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42D5F17"/>
    <w:multiLevelType w:val="hybridMultilevel"/>
    <w:tmpl w:val="90DCB824"/>
    <w:lvl w:ilvl="0" w:tplc="EC6ED42C">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27E4C934">
      <w:numFmt w:val="bullet"/>
      <w:lvlText w:val="•"/>
      <w:lvlJc w:val="left"/>
      <w:pPr>
        <w:ind w:left="910" w:hanging="144"/>
      </w:pPr>
      <w:rPr>
        <w:rFonts w:hint="default"/>
        <w:lang w:val="ru-RU" w:eastAsia="en-US" w:bidi="ar-SA"/>
      </w:rPr>
    </w:lvl>
    <w:lvl w:ilvl="2" w:tplc="82DE23CA">
      <w:numFmt w:val="bullet"/>
      <w:lvlText w:val="•"/>
      <w:lvlJc w:val="left"/>
      <w:pPr>
        <w:ind w:left="1721" w:hanging="144"/>
      </w:pPr>
      <w:rPr>
        <w:rFonts w:hint="default"/>
        <w:lang w:val="ru-RU" w:eastAsia="en-US" w:bidi="ar-SA"/>
      </w:rPr>
    </w:lvl>
    <w:lvl w:ilvl="3" w:tplc="5D20EDCA">
      <w:numFmt w:val="bullet"/>
      <w:lvlText w:val="•"/>
      <w:lvlJc w:val="left"/>
      <w:pPr>
        <w:ind w:left="2531" w:hanging="144"/>
      </w:pPr>
      <w:rPr>
        <w:rFonts w:hint="default"/>
        <w:lang w:val="ru-RU" w:eastAsia="en-US" w:bidi="ar-SA"/>
      </w:rPr>
    </w:lvl>
    <w:lvl w:ilvl="4" w:tplc="21C4A8C0">
      <w:numFmt w:val="bullet"/>
      <w:lvlText w:val="•"/>
      <w:lvlJc w:val="left"/>
      <w:pPr>
        <w:ind w:left="3342" w:hanging="144"/>
      </w:pPr>
      <w:rPr>
        <w:rFonts w:hint="default"/>
        <w:lang w:val="ru-RU" w:eastAsia="en-US" w:bidi="ar-SA"/>
      </w:rPr>
    </w:lvl>
    <w:lvl w:ilvl="5" w:tplc="73C4ADAC">
      <w:numFmt w:val="bullet"/>
      <w:lvlText w:val="•"/>
      <w:lvlJc w:val="left"/>
      <w:pPr>
        <w:ind w:left="4152" w:hanging="144"/>
      </w:pPr>
      <w:rPr>
        <w:rFonts w:hint="default"/>
        <w:lang w:val="ru-RU" w:eastAsia="en-US" w:bidi="ar-SA"/>
      </w:rPr>
    </w:lvl>
    <w:lvl w:ilvl="6" w:tplc="375C2E16">
      <w:numFmt w:val="bullet"/>
      <w:lvlText w:val="•"/>
      <w:lvlJc w:val="left"/>
      <w:pPr>
        <w:ind w:left="4963" w:hanging="144"/>
      </w:pPr>
      <w:rPr>
        <w:rFonts w:hint="default"/>
        <w:lang w:val="ru-RU" w:eastAsia="en-US" w:bidi="ar-SA"/>
      </w:rPr>
    </w:lvl>
    <w:lvl w:ilvl="7" w:tplc="715C59A8">
      <w:numFmt w:val="bullet"/>
      <w:lvlText w:val="•"/>
      <w:lvlJc w:val="left"/>
      <w:pPr>
        <w:ind w:left="5773" w:hanging="144"/>
      </w:pPr>
      <w:rPr>
        <w:rFonts w:hint="default"/>
        <w:lang w:val="ru-RU" w:eastAsia="en-US" w:bidi="ar-SA"/>
      </w:rPr>
    </w:lvl>
    <w:lvl w:ilvl="8" w:tplc="14BA955C">
      <w:numFmt w:val="bullet"/>
      <w:lvlText w:val="•"/>
      <w:lvlJc w:val="left"/>
      <w:pPr>
        <w:ind w:left="6584" w:hanging="144"/>
      </w:pPr>
      <w:rPr>
        <w:rFonts w:hint="default"/>
        <w:lang w:val="ru-RU" w:eastAsia="en-US" w:bidi="ar-SA"/>
      </w:rPr>
    </w:lvl>
  </w:abstractNum>
  <w:abstractNum w:abstractNumId="17" w15:restartNumberingAfterBreak="0">
    <w:nsid w:val="36E23587"/>
    <w:multiLevelType w:val="hybridMultilevel"/>
    <w:tmpl w:val="75D4AEE0"/>
    <w:lvl w:ilvl="0" w:tplc="34A27A4E">
      <w:numFmt w:val="bullet"/>
      <w:lvlText w:val=""/>
      <w:lvlJc w:val="left"/>
      <w:pPr>
        <w:ind w:left="827" w:hanging="360"/>
      </w:pPr>
      <w:rPr>
        <w:rFonts w:ascii="Symbol" w:eastAsia="Symbol" w:hAnsi="Symbol" w:cs="Symbol" w:hint="default"/>
        <w:w w:val="99"/>
        <w:sz w:val="24"/>
        <w:szCs w:val="24"/>
        <w:lang w:val="ru-RU" w:eastAsia="en-US" w:bidi="ar-SA"/>
      </w:rPr>
    </w:lvl>
    <w:lvl w:ilvl="1" w:tplc="7CC28BE6">
      <w:numFmt w:val="bullet"/>
      <w:lvlText w:val="•"/>
      <w:lvlJc w:val="left"/>
      <w:pPr>
        <w:ind w:left="1516" w:hanging="360"/>
      </w:pPr>
      <w:rPr>
        <w:rFonts w:hint="default"/>
        <w:lang w:val="ru-RU" w:eastAsia="en-US" w:bidi="ar-SA"/>
      </w:rPr>
    </w:lvl>
    <w:lvl w:ilvl="2" w:tplc="5F9EAEE2">
      <w:numFmt w:val="bullet"/>
      <w:lvlText w:val="•"/>
      <w:lvlJc w:val="left"/>
      <w:pPr>
        <w:ind w:left="2213" w:hanging="360"/>
      </w:pPr>
      <w:rPr>
        <w:rFonts w:hint="default"/>
        <w:lang w:val="ru-RU" w:eastAsia="en-US" w:bidi="ar-SA"/>
      </w:rPr>
    </w:lvl>
    <w:lvl w:ilvl="3" w:tplc="A5A66428">
      <w:numFmt w:val="bullet"/>
      <w:lvlText w:val="•"/>
      <w:lvlJc w:val="left"/>
      <w:pPr>
        <w:ind w:left="2910" w:hanging="360"/>
      </w:pPr>
      <w:rPr>
        <w:rFonts w:hint="default"/>
        <w:lang w:val="ru-RU" w:eastAsia="en-US" w:bidi="ar-SA"/>
      </w:rPr>
    </w:lvl>
    <w:lvl w:ilvl="4" w:tplc="F2343586">
      <w:numFmt w:val="bullet"/>
      <w:lvlText w:val="•"/>
      <w:lvlJc w:val="left"/>
      <w:pPr>
        <w:ind w:left="3607" w:hanging="360"/>
      </w:pPr>
      <w:rPr>
        <w:rFonts w:hint="default"/>
        <w:lang w:val="ru-RU" w:eastAsia="en-US" w:bidi="ar-SA"/>
      </w:rPr>
    </w:lvl>
    <w:lvl w:ilvl="5" w:tplc="D39EFDB4">
      <w:numFmt w:val="bullet"/>
      <w:lvlText w:val="•"/>
      <w:lvlJc w:val="left"/>
      <w:pPr>
        <w:ind w:left="4304" w:hanging="360"/>
      </w:pPr>
      <w:rPr>
        <w:rFonts w:hint="default"/>
        <w:lang w:val="ru-RU" w:eastAsia="en-US" w:bidi="ar-SA"/>
      </w:rPr>
    </w:lvl>
    <w:lvl w:ilvl="6" w:tplc="8B20D794">
      <w:numFmt w:val="bullet"/>
      <w:lvlText w:val="•"/>
      <w:lvlJc w:val="left"/>
      <w:pPr>
        <w:ind w:left="5000" w:hanging="360"/>
      </w:pPr>
      <w:rPr>
        <w:rFonts w:hint="default"/>
        <w:lang w:val="ru-RU" w:eastAsia="en-US" w:bidi="ar-SA"/>
      </w:rPr>
    </w:lvl>
    <w:lvl w:ilvl="7" w:tplc="C260828A">
      <w:numFmt w:val="bullet"/>
      <w:lvlText w:val="•"/>
      <w:lvlJc w:val="left"/>
      <w:pPr>
        <w:ind w:left="5697" w:hanging="360"/>
      </w:pPr>
      <w:rPr>
        <w:rFonts w:hint="default"/>
        <w:lang w:val="ru-RU" w:eastAsia="en-US" w:bidi="ar-SA"/>
      </w:rPr>
    </w:lvl>
    <w:lvl w:ilvl="8" w:tplc="504C0B68">
      <w:numFmt w:val="bullet"/>
      <w:lvlText w:val="•"/>
      <w:lvlJc w:val="left"/>
      <w:pPr>
        <w:ind w:left="6394" w:hanging="360"/>
      </w:pPr>
      <w:rPr>
        <w:rFonts w:hint="default"/>
        <w:lang w:val="ru-RU" w:eastAsia="en-US" w:bidi="ar-SA"/>
      </w:rPr>
    </w:lvl>
  </w:abstractNum>
  <w:abstractNum w:abstractNumId="18" w15:restartNumberingAfterBreak="0">
    <w:nsid w:val="38D345AD"/>
    <w:multiLevelType w:val="multilevel"/>
    <w:tmpl w:val="744CF94A"/>
    <w:lvl w:ilvl="0">
      <w:start w:val="1"/>
      <w:numFmt w:val="decimal"/>
      <w:suff w:val="space"/>
      <w:lvlText w:val="Глава %1"/>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0"/>
        <w:position w:val="0"/>
        <w:sz w:val="32"/>
        <w:szCs w:val="32"/>
        <w:u w:val="none"/>
        <w:vertAlign w:val="baseline"/>
        <w:em w:val="none"/>
      </w:r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8FD7EF2"/>
    <w:multiLevelType w:val="hybridMultilevel"/>
    <w:tmpl w:val="CDD8892A"/>
    <w:lvl w:ilvl="0" w:tplc="785E3058">
      <w:numFmt w:val="bullet"/>
      <w:lvlText w:val=""/>
      <w:lvlJc w:val="left"/>
      <w:pPr>
        <w:ind w:left="827" w:hanging="360"/>
      </w:pPr>
      <w:rPr>
        <w:rFonts w:ascii="Symbol" w:eastAsia="Symbol" w:hAnsi="Symbol" w:cs="Symbol" w:hint="default"/>
        <w:w w:val="99"/>
        <w:sz w:val="24"/>
        <w:szCs w:val="24"/>
        <w:lang w:val="ru-RU" w:eastAsia="en-US" w:bidi="ar-SA"/>
      </w:rPr>
    </w:lvl>
    <w:lvl w:ilvl="1" w:tplc="3098B0FC">
      <w:numFmt w:val="bullet"/>
      <w:lvlText w:val="•"/>
      <w:lvlJc w:val="left"/>
      <w:pPr>
        <w:ind w:left="1516" w:hanging="360"/>
      </w:pPr>
      <w:rPr>
        <w:rFonts w:hint="default"/>
        <w:lang w:val="ru-RU" w:eastAsia="en-US" w:bidi="ar-SA"/>
      </w:rPr>
    </w:lvl>
    <w:lvl w:ilvl="2" w:tplc="3EA4A47A">
      <w:numFmt w:val="bullet"/>
      <w:lvlText w:val="•"/>
      <w:lvlJc w:val="left"/>
      <w:pPr>
        <w:ind w:left="2213" w:hanging="360"/>
      </w:pPr>
      <w:rPr>
        <w:rFonts w:hint="default"/>
        <w:lang w:val="ru-RU" w:eastAsia="en-US" w:bidi="ar-SA"/>
      </w:rPr>
    </w:lvl>
    <w:lvl w:ilvl="3" w:tplc="83BE9B50">
      <w:numFmt w:val="bullet"/>
      <w:lvlText w:val="•"/>
      <w:lvlJc w:val="left"/>
      <w:pPr>
        <w:ind w:left="2910" w:hanging="360"/>
      </w:pPr>
      <w:rPr>
        <w:rFonts w:hint="default"/>
        <w:lang w:val="ru-RU" w:eastAsia="en-US" w:bidi="ar-SA"/>
      </w:rPr>
    </w:lvl>
    <w:lvl w:ilvl="4" w:tplc="BC6CEEA6">
      <w:numFmt w:val="bullet"/>
      <w:lvlText w:val="•"/>
      <w:lvlJc w:val="left"/>
      <w:pPr>
        <w:ind w:left="3607" w:hanging="360"/>
      </w:pPr>
      <w:rPr>
        <w:rFonts w:hint="default"/>
        <w:lang w:val="ru-RU" w:eastAsia="en-US" w:bidi="ar-SA"/>
      </w:rPr>
    </w:lvl>
    <w:lvl w:ilvl="5" w:tplc="1B3632E6">
      <w:numFmt w:val="bullet"/>
      <w:lvlText w:val="•"/>
      <w:lvlJc w:val="left"/>
      <w:pPr>
        <w:ind w:left="4304" w:hanging="360"/>
      </w:pPr>
      <w:rPr>
        <w:rFonts w:hint="default"/>
        <w:lang w:val="ru-RU" w:eastAsia="en-US" w:bidi="ar-SA"/>
      </w:rPr>
    </w:lvl>
    <w:lvl w:ilvl="6" w:tplc="12D0F992">
      <w:numFmt w:val="bullet"/>
      <w:lvlText w:val="•"/>
      <w:lvlJc w:val="left"/>
      <w:pPr>
        <w:ind w:left="5000" w:hanging="360"/>
      </w:pPr>
      <w:rPr>
        <w:rFonts w:hint="default"/>
        <w:lang w:val="ru-RU" w:eastAsia="en-US" w:bidi="ar-SA"/>
      </w:rPr>
    </w:lvl>
    <w:lvl w:ilvl="7" w:tplc="0DACC32E">
      <w:numFmt w:val="bullet"/>
      <w:lvlText w:val="•"/>
      <w:lvlJc w:val="left"/>
      <w:pPr>
        <w:ind w:left="5697" w:hanging="360"/>
      </w:pPr>
      <w:rPr>
        <w:rFonts w:hint="default"/>
        <w:lang w:val="ru-RU" w:eastAsia="en-US" w:bidi="ar-SA"/>
      </w:rPr>
    </w:lvl>
    <w:lvl w:ilvl="8" w:tplc="72AA6538">
      <w:numFmt w:val="bullet"/>
      <w:lvlText w:val="•"/>
      <w:lvlJc w:val="left"/>
      <w:pPr>
        <w:ind w:left="6394" w:hanging="360"/>
      </w:pPr>
      <w:rPr>
        <w:rFonts w:hint="default"/>
        <w:lang w:val="ru-RU" w:eastAsia="en-US" w:bidi="ar-SA"/>
      </w:rPr>
    </w:lvl>
  </w:abstractNum>
  <w:abstractNum w:abstractNumId="20" w15:restartNumberingAfterBreak="0">
    <w:nsid w:val="45E823ED"/>
    <w:multiLevelType w:val="hybridMultilevel"/>
    <w:tmpl w:val="D83E5300"/>
    <w:lvl w:ilvl="0" w:tplc="A85E95EE">
      <w:numFmt w:val="bullet"/>
      <w:lvlText w:val=""/>
      <w:lvlJc w:val="left"/>
      <w:pPr>
        <w:ind w:left="675" w:hanging="360"/>
      </w:pPr>
      <w:rPr>
        <w:rFonts w:ascii="Symbol" w:eastAsia="Symbol" w:hAnsi="Symbol" w:cs="Symbol" w:hint="default"/>
        <w:w w:val="99"/>
        <w:sz w:val="24"/>
        <w:szCs w:val="24"/>
        <w:lang w:val="ru-RU" w:eastAsia="en-US" w:bidi="ar-SA"/>
      </w:rPr>
    </w:lvl>
    <w:lvl w:ilvl="1" w:tplc="3328DC94">
      <w:numFmt w:val="bullet"/>
      <w:lvlText w:val="•"/>
      <w:lvlJc w:val="left"/>
      <w:pPr>
        <w:ind w:left="1722" w:hanging="360"/>
      </w:pPr>
      <w:rPr>
        <w:rFonts w:hint="default"/>
        <w:lang w:val="ru-RU" w:eastAsia="en-US" w:bidi="ar-SA"/>
      </w:rPr>
    </w:lvl>
    <w:lvl w:ilvl="2" w:tplc="D660B23E">
      <w:numFmt w:val="bullet"/>
      <w:lvlText w:val="•"/>
      <w:lvlJc w:val="left"/>
      <w:pPr>
        <w:ind w:left="2764" w:hanging="360"/>
      </w:pPr>
      <w:rPr>
        <w:rFonts w:hint="default"/>
        <w:lang w:val="ru-RU" w:eastAsia="en-US" w:bidi="ar-SA"/>
      </w:rPr>
    </w:lvl>
    <w:lvl w:ilvl="3" w:tplc="9216D59E">
      <w:numFmt w:val="bullet"/>
      <w:lvlText w:val="•"/>
      <w:lvlJc w:val="left"/>
      <w:pPr>
        <w:ind w:left="3806" w:hanging="360"/>
      </w:pPr>
      <w:rPr>
        <w:rFonts w:hint="default"/>
        <w:lang w:val="ru-RU" w:eastAsia="en-US" w:bidi="ar-SA"/>
      </w:rPr>
    </w:lvl>
    <w:lvl w:ilvl="4" w:tplc="85EE6544">
      <w:numFmt w:val="bullet"/>
      <w:lvlText w:val="•"/>
      <w:lvlJc w:val="left"/>
      <w:pPr>
        <w:ind w:left="4848" w:hanging="360"/>
      </w:pPr>
      <w:rPr>
        <w:rFonts w:hint="default"/>
        <w:lang w:val="ru-RU" w:eastAsia="en-US" w:bidi="ar-SA"/>
      </w:rPr>
    </w:lvl>
    <w:lvl w:ilvl="5" w:tplc="76DEBF56">
      <w:numFmt w:val="bullet"/>
      <w:lvlText w:val="•"/>
      <w:lvlJc w:val="left"/>
      <w:pPr>
        <w:ind w:left="5890" w:hanging="360"/>
      </w:pPr>
      <w:rPr>
        <w:rFonts w:hint="default"/>
        <w:lang w:val="ru-RU" w:eastAsia="en-US" w:bidi="ar-SA"/>
      </w:rPr>
    </w:lvl>
    <w:lvl w:ilvl="6" w:tplc="F0E0534C">
      <w:numFmt w:val="bullet"/>
      <w:lvlText w:val="•"/>
      <w:lvlJc w:val="left"/>
      <w:pPr>
        <w:ind w:left="6932" w:hanging="360"/>
      </w:pPr>
      <w:rPr>
        <w:rFonts w:hint="default"/>
        <w:lang w:val="ru-RU" w:eastAsia="en-US" w:bidi="ar-SA"/>
      </w:rPr>
    </w:lvl>
    <w:lvl w:ilvl="7" w:tplc="E53CBE8A">
      <w:numFmt w:val="bullet"/>
      <w:lvlText w:val="•"/>
      <w:lvlJc w:val="left"/>
      <w:pPr>
        <w:ind w:left="7974" w:hanging="360"/>
      </w:pPr>
      <w:rPr>
        <w:rFonts w:hint="default"/>
        <w:lang w:val="ru-RU" w:eastAsia="en-US" w:bidi="ar-SA"/>
      </w:rPr>
    </w:lvl>
    <w:lvl w:ilvl="8" w:tplc="3C2E2616">
      <w:numFmt w:val="bullet"/>
      <w:lvlText w:val="•"/>
      <w:lvlJc w:val="left"/>
      <w:pPr>
        <w:ind w:left="9016" w:hanging="360"/>
      </w:pPr>
      <w:rPr>
        <w:rFonts w:hint="default"/>
        <w:lang w:val="ru-RU" w:eastAsia="en-US" w:bidi="ar-SA"/>
      </w:rPr>
    </w:lvl>
  </w:abstractNum>
  <w:abstractNum w:abstractNumId="21" w15:restartNumberingAfterBreak="0">
    <w:nsid w:val="469217ED"/>
    <w:multiLevelType w:val="hybridMultilevel"/>
    <w:tmpl w:val="0F385E3C"/>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C068E8"/>
    <w:multiLevelType w:val="hybridMultilevel"/>
    <w:tmpl w:val="B58066A2"/>
    <w:lvl w:ilvl="0" w:tplc="F4527E9A">
      <w:start w:val="3"/>
      <w:numFmt w:val="upperRoman"/>
      <w:lvlText w:val="(%1)"/>
      <w:lvlJc w:val="left"/>
      <w:pPr>
        <w:ind w:left="459" w:hanging="459"/>
      </w:pPr>
      <w:rPr>
        <w:rFonts w:ascii="Times New Roman" w:eastAsia="Times New Roman" w:hAnsi="Times New Roman" w:cs="Times New Roman" w:hint="default"/>
        <w:spacing w:val="-4"/>
        <w:w w:val="99"/>
        <w:sz w:val="24"/>
        <w:szCs w:val="24"/>
        <w:lang w:val="ru-RU" w:eastAsia="en-US" w:bidi="ar-SA"/>
      </w:rPr>
    </w:lvl>
    <w:lvl w:ilvl="1" w:tplc="7592CBB8">
      <w:start w:val="1"/>
      <w:numFmt w:val="decimal"/>
      <w:lvlText w:val="%2)"/>
      <w:lvlJc w:val="left"/>
      <w:pPr>
        <w:ind w:left="675" w:hanging="269"/>
      </w:pPr>
      <w:rPr>
        <w:rFonts w:ascii="Times New Roman" w:eastAsia="Times New Roman" w:hAnsi="Times New Roman" w:cs="Times New Roman" w:hint="default"/>
        <w:w w:val="99"/>
        <w:sz w:val="24"/>
        <w:szCs w:val="24"/>
        <w:lang w:val="ru-RU" w:eastAsia="en-US" w:bidi="ar-SA"/>
      </w:rPr>
    </w:lvl>
    <w:lvl w:ilvl="2" w:tplc="DFA8C588">
      <w:numFmt w:val="bullet"/>
      <w:lvlText w:val="•"/>
      <w:lvlJc w:val="left"/>
      <w:pPr>
        <w:ind w:left="2246" w:hanging="269"/>
      </w:pPr>
      <w:rPr>
        <w:rFonts w:hint="default"/>
        <w:lang w:val="ru-RU" w:eastAsia="en-US" w:bidi="ar-SA"/>
      </w:rPr>
    </w:lvl>
    <w:lvl w:ilvl="3" w:tplc="9912E36C">
      <w:numFmt w:val="bullet"/>
      <w:lvlText w:val="•"/>
      <w:lvlJc w:val="left"/>
      <w:pPr>
        <w:ind w:left="3353" w:hanging="269"/>
      </w:pPr>
      <w:rPr>
        <w:rFonts w:hint="default"/>
        <w:lang w:val="ru-RU" w:eastAsia="en-US" w:bidi="ar-SA"/>
      </w:rPr>
    </w:lvl>
    <w:lvl w:ilvl="4" w:tplc="5D6C59D4">
      <w:numFmt w:val="bullet"/>
      <w:lvlText w:val="•"/>
      <w:lvlJc w:val="left"/>
      <w:pPr>
        <w:ind w:left="4460" w:hanging="269"/>
      </w:pPr>
      <w:rPr>
        <w:rFonts w:hint="default"/>
        <w:lang w:val="ru-RU" w:eastAsia="en-US" w:bidi="ar-SA"/>
      </w:rPr>
    </w:lvl>
    <w:lvl w:ilvl="5" w:tplc="B1164730">
      <w:numFmt w:val="bullet"/>
      <w:lvlText w:val="•"/>
      <w:lvlJc w:val="left"/>
      <w:pPr>
        <w:ind w:left="5566" w:hanging="269"/>
      </w:pPr>
      <w:rPr>
        <w:rFonts w:hint="default"/>
        <w:lang w:val="ru-RU" w:eastAsia="en-US" w:bidi="ar-SA"/>
      </w:rPr>
    </w:lvl>
    <w:lvl w:ilvl="6" w:tplc="91142E04">
      <w:numFmt w:val="bullet"/>
      <w:lvlText w:val="•"/>
      <w:lvlJc w:val="left"/>
      <w:pPr>
        <w:ind w:left="6673" w:hanging="269"/>
      </w:pPr>
      <w:rPr>
        <w:rFonts w:hint="default"/>
        <w:lang w:val="ru-RU" w:eastAsia="en-US" w:bidi="ar-SA"/>
      </w:rPr>
    </w:lvl>
    <w:lvl w:ilvl="7" w:tplc="C05E90BE">
      <w:numFmt w:val="bullet"/>
      <w:lvlText w:val="•"/>
      <w:lvlJc w:val="left"/>
      <w:pPr>
        <w:ind w:left="7780" w:hanging="269"/>
      </w:pPr>
      <w:rPr>
        <w:rFonts w:hint="default"/>
        <w:lang w:val="ru-RU" w:eastAsia="en-US" w:bidi="ar-SA"/>
      </w:rPr>
    </w:lvl>
    <w:lvl w:ilvl="8" w:tplc="5C4E6E38">
      <w:numFmt w:val="bullet"/>
      <w:lvlText w:val="•"/>
      <w:lvlJc w:val="left"/>
      <w:pPr>
        <w:ind w:left="8886" w:hanging="269"/>
      </w:pPr>
      <w:rPr>
        <w:rFonts w:hint="default"/>
        <w:lang w:val="ru-RU" w:eastAsia="en-US" w:bidi="ar-SA"/>
      </w:rPr>
    </w:lvl>
  </w:abstractNum>
  <w:abstractNum w:abstractNumId="23" w15:restartNumberingAfterBreak="0">
    <w:nsid w:val="4E68214D"/>
    <w:multiLevelType w:val="hybridMultilevel"/>
    <w:tmpl w:val="413028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14642EA"/>
    <w:multiLevelType w:val="hybridMultilevel"/>
    <w:tmpl w:val="B3E84852"/>
    <w:lvl w:ilvl="0" w:tplc="E37A449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953EEA"/>
    <w:multiLevelType w:val="hybridMultilevel"/>
    <w:tmpl w:val="A086BD3A"/>
    <w:lvl w:ilvl="0" w:tplc="0246B014">
      <w:numFmt w:val="bullet"/>
      <w:lvlText w:val=""/>
      <w:lvlJc w:val="left"/>
      <w:pPr>
        <w:ind w:left="218" w:hanging="651"/>
      </w:pPr>
      <w:rPr>
        <w:rFonts w:ascii="Symbol" w:eastAsia="Symbol" w:hAnsi="Symbol" w:cs="Symbol" w:hint="default"/>
        <w:w w:val="99"/>
        <w:sz w:val="24"/>
        <w:szCs w:val="24"/>
        <w:lang w:val="ru-RU" w:eastAsia="en-US" w:bidi="ar-SA"/>
      </w:rPr>
    </w:lvl>
    <w:lvl w:ilvl="1" w:tplc="64FA596E">
      <w:numFmt w:val="bullet"/>
      <w:lvlText w:val="•"/>
      <w:lvlJc w:val="left"/>
      <w:pPr>
        <w:ind w:left="646" w:hanging="651"/>
      </w:pPr>
      <w:rPr>
        <w:rFonts w:hint="default"/>
        <w:lang w:val="ru-RU" w:eastAsia="en-US" w:bidi="ar-SA"/>
      </w:rPr>
    </w:lvl>
    <w:lvl w:ilvl="2" w:tplc="6602F4A2">
      <w:numFmt w:val="bullet"/>
      <w:lvlText w:val="•"/>
      <w:lvlJc w:val="left"/>
      <w:pPr>
        <w:ind w:left="1072" w:hanging="651"/>
      </w:pPr>
      <w:rPr>
        <w:rFonts w:hint="default"/>
        <w:lang w:val="ru-RU" w:eastAsia="en-US" w:bidi="ar-SA"/>
      </w:rPr>
    </w:lvl>
    <w:lvl w:ilvl="3" w:tplc="7514DD1E">
      <w:numFmt w:val="bullet"/>
      <w:lvlText w:val="•"/>
      <w:lvlJc w:val="left"/>
      <w:pPr>
        <w:ind w:left="1498" w:hanging="651"/>
      </w:pPr>
      <w:rPr>
        <w:rFonts w:hint="default"/>
        <w:lang w:val="ru-RU" w:eastAsia="en-US" w:bidi="ar-SA"/>
      </w:rPr>
    </w:lvl>
    <w:lvl w:ilvl="4" w:tplc="823EF06A">
      <w:numFmt w:val="bullet"/>
      <w:lvlText w:val="•"/>
      <w:lvlJc w:val="left"/>
      <w:pPr>
        <w:ind w:left="1925" w:hanging="651"/>
      </w:pPr>
      <w:rPr>
        <w:rFonts w:hint="default"/>
        <w:lang w:val="ru-RU" w:eastAsia="en-US" w:bidi="ar-SA"/>
      </w:rPr>
    </w:lvl>
    <w:lvl w:ilvl="5" w:tplc="9D6EF2D4">
      <w:numFmt w:val="bullet"/>
      <w:lvlText w:val="•"/>
      <w:lvlJc w:val="left"/>
      <w:pPr>
        <w:ind w:left="2351" w:hanging="651"/>
      </w:pPr>
      <w:rPr>
        <w:rFonts w:hint="default"/>
        <w:lang w:val="ru-RU" w:eastAsia="en-US" w:bidi="ar-SA"/>
      </w:rPr>
    </w:lvl>
    <w:lvl w:ilvl="6" w:tplc="4CE45324">
      <w:numFmt w:val="bullet"/>
      <w:lvlText w:val="•"/>
      <w:lvlJc w:val="left"/>
      <w:pPr>
        <w:ind w:left="2777" w:hanging="651"/>
      </w:pPr>
      <w:rPr>
        <w:rFonts w:hint="default"/>
        <w:lang w:val="ru-RU" w:eastAsia="en-US" w:bidi="ar-SA"/>
      </w:rPr>
    </w:lvl>
    <w:lvl w:ilvl="7" w:tplc="077A186E">
      <w:numFmt w:val="bullet"/>
      <w:lvlText w:val="•"/>
      <w:lvlJc w:val="left"/>
      <w:pPr>
        <w:ind w:left="3204" w:hanging="651"/>
      </w:pPr>
      <w:rPr>
        <w:rFonts w:hint="default"/>
        <w:lang w:val="ru-RU" w:eastAsia="en-US" w:bidi="ar-SA"/>
      </w:rPr>
    </w:lvl>
    <w:lvl w:ilvl="8" w:tplc="A91ABE82">
      <w:numFmt w:val="bullet"/>
      <w:lvlText w:val="•"/>
      <w:lvlJc w:val="left"/>
      <w:pPr>
        <w:ind w:left="3630" w:hanging="651"/>
      </w:pPr>
      <w:rPr>
        <w:rFonts w:hint="default"/>
        <w:lang w:val="ru-RU" w:eastAsia="en-US" w:bidi="ar-SA"/>
      </w:rPr>
    </w:lvl>
  </w:abstractNum>
  <w:abstractNum w:abstractNumId="26" w15:restartNumberingAfterBreak="0">
    <w:nsid w:val="53D25A7B"/>
    <w:multiLevelType w:val="hybridMultilevel"/>
    <w:tmpl w:val="EFFC38FE"/>
    <w:lvl w:ilvl="0" w:tplc="CC28AF00">
      <w:numFmt w:val="bullet"/>
      <w:lvlText w:val=""/>
      <w:lvlJc w:val="left"/>
      <w:pPr>
        <w:ind w:left="827" w:hanging="360"/>
      </w:pPr>
      <w:rPr>
        <w:rFonts w:ascii="Symbol" w:eastAsia="Symbol" w:hAnsi="Symbol" w:cs="Symbol" w:hint="default"/>
        <w:w w:val="99"/>
        <w:sz w:val="24"/>
        <w:szCs w:val="24"/>
        <w:lang w:val="ru-RU" w:eastAsia="en-US" w:bidi="ar-SA"/>
      </w:rPr>
    </w:lvl>
    <w:lvl w:ilvl="1" w:tplc="35126410">
      <w:numFmt w:val="bullet"/>
      <w:lvlText w:val="•"/>
      <w:lvlJc w:val="left"/>
      <w:pPr>
        <w:ind w:left="1516" w:hanging="360"/>
      </w:pPr>
      <w:rPr>
        <w:rFonts w:hint="default"/>
        <w:lang w:val="ru-RU" w:eastAsia="en-US" w:bidi="ar-SA"/>
      </w:rPr>
    </w:lvl>
    <w:lvl w:ilvl="2" w:tplc="3FF4CBD2">
      <w:numFmt w:val="bullet"/>
      <w:lvlText w:val="•"/>
      <w:lvlJc w:val="left"/>
      <w:pPr>
        <w:ind w:left="2213" w:hanging="360"/>
      </w:pPr>
      <w:rPr>
        <w:rFonts w:hint="default"/>
        <w:lang w:val="ru-RU" w:eastAsia="en-US" w:bidi="ar-SA"/>
      </w:rPr>
    </w:lvl>
    <w:lvl w:ilvl="3" w:tplc="F57E6FEA">
      <w:numFmt w:val="bullet"/>
      <w:lvlText w:val="•"/>
      <w:lvlJc w:val="left"/>
      <w:pPr>
        <w:ind w:left="2910" w:hanging="360"/>
      </w:pPr>
      <w:rPr>
        <w:rFonts w:hint="default"/>
        <w:lang w:val="ru-RU" w:eastAsia="en-US" w:bidi="ar-SA"/>
      </w:rPr>
    </w:lvl>
    <w:lvl w:ilvl="4" w:tplc="C7663600">
      <w:numFmt w:val="bullet"/>
      <w:lvlText w:val="•"/>
      <w:lvlJc w:val="left"/>
      <w:pPr>
        <w:ind w:left="3607" w:hanging="360"/>
      </w:pPr>
      <w:rPr>
        <w:rFonts w:hint="default"/>
        <w:lang w:val="ru-RU" w:eastAsia="en-US" w:bidi="ar-SA"/>
      </w:rPr>
    </w:lvl>
    <w:lvl w:ilvl="5" w:tplc="0184874E">
      <w:numFmt w:val="bullet"/>
      <w:lvlText w:val="•"/>
      <w:lvlJc w:val="left"/>
      <w:pPr>
        <w:ind w:left="4304" w:hanging="360"/>
      </w:pPr>
      <w:rPr>
        <w:rFonts w:hint="default"/>
        <w:lang w:val="ru-RU" w:eastAsia="en-US" w:bidi="ar-SA"/>
      </w:rPr>
    </w:lvl>
    <w:lvl w:ilvl="6" w:tplc="4A2AAC92">
      <w:numFmt w:val="bullet"/>
      <w:lvlText w:val="•"/>
      <w:lvlJc w:val="left"/>
      <w:pPr>
        <w:ind w:left="5000" w:hanging="360"/>
      </w:pPr>
      <w:rPr>
        <w:rFonts w:hint="default"/>
        <w:lang w:val="ru-RU" w:eastAsia="en-US" w:bidi="ar-SA"/>
      </w:rPr>
    </w:lvl>
    <w:lvl w:ilvl="7" w:tplc="FD2417F2">
      <w:numFmt w:val="bullet"/>
      <w:lvlText w:val="•"/>
      <w:lvlJc w:val="left"/>
      <w:pPr>
        <w:ind w:left="5697" w:hanging="360"/>
      </w:pPr>
      <w:rPr>
        <w:rFonts w:hint="default"/>
        <w:lang w:val="ru-RU" w:eastAsia="en-US" w:bidi="ar-SA"/>
      </w:rPr>
    </w:lvl>
    <w:lvl w:ilvl="8" w:tplc="03C29FBA">
      <w:numFmt w:val="bullet"/>
      <w:lvlText w:val="•"/>
      <w:lvlJc w:val="left"/>
      <w:pPr>
        <w:ind w:left="6394" w:hanging="360"/>
      </w:pPr>
      <w:rPr>
        <w:rFonts w:hint="default"/>
        <w:lang w:val="ru-RU" w:eastAsia="en-US" w:bidi="ar-SA"/>
      </w:rPr>
    </w:lvl>
  </w:abstractNum>
  <w:abstractNum w:abstractNumId="27" w15:restartNumberingAfterBreak="0">
    <w:nsid w:val="545330DE"/>
    <w:multiLevelType w:val="hybridMultilevel"/>
    <w:tmpl w:val="EFAA16E2"/>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612147"/>
    <w:multiLevelType w:val="hybridMultilevel"/>
    <w:tmpl w:val="97E83F5E"/>
    <w:lvl w:ilvl="0" w:tplc="838E56F6">
      <w:numFmt w:val="bullet"/>
      <w:lvlText w:val=""/>
      <w:lvlJc w:val="left"/>
      <w:pPr>
        <w:ind w:left="827" w:hanging="360"/>
      </w:pPr>
      <w:rPr>
        <w:rFonts w:ascii="Symbol" w:eastAsia="Symbol" w:hAnsi="Symbol" w:cs="Symbol" w:hint="default"/>
        <w:w w:val="99"/>
        <w:sz w:val="24"/>
        <w:szCs w:val="24"/>
        <w:lang w:val="ru-RU" w:eastAsia="en-US" w:bidi="ar-SA"/>
      </w:rPr>
    </w:lvl>
    <w:lvl w:ilvl="1" w:tplc="7A3E1218">
      <w:numFmt w:val="bullet"/>
      <w:lvlText w:val="•"/>
      <w:lvlJc w:val="left"/>
      <w:pPr>
        <w:ind w:left="1516" w:hanging="360"/>
      </w:pPr>
      <w:rPr>
        <w:rFonts w:hint="default"/>
        <w:lang w:val="ru-RU" w:eastAsia="en-US" w:bidi="ar-SA"/>
      </w:rPr>
    </w:lvl>
    <w:lvl w:ilvl="2" w:tplc="861EB7FC">
      <w:numFmt w:val="bullet"/>
      <w:lvlText w:val="•"/>
      <w:lvlJc w:val="left"/>
      <w:pPr>
        <w:ind w:left="2213" w:hanging="360"/>
      </w:pPr>
      <w:rPr>
        <w:rFonts w:hint="default"/>
        <w:lang w:val="ru-RU" w:eastAsia="en-US" w:bidi="ar-SA"/>
      </w:rPr>
    </w:lvl>
    <w:lvl w:ilvl="3" w:tplc="E81C4124">
      <w:numFmt w:val="bullet"/>
      <w:lvlText w:val="•"/>
      <w:lvlJc w:val="left"/>
      <w:pPr>
        <w:ind w:left="2910" w:hanging="360"/>
      </w:pPr>
      <w:rPr>
        <w:rFonts w:hint="default"/>
        <w:lang w:val="ru-RU" w:eastAsia="en-US" w:bidi="ar-SA"/>
      </w:rPr>
    </w:lvl>
    <w:lvl w:ilvl="4" w:tplc="7144CFB0">
      <w:numFmt w:val="bullet"/>
      <w:lvlText w:val="•"/>
      <w:lvlJc w:val="left"/>
      <w:pPr>
        <w:ind w:left="3607" w:hanging="360"/>
      </w:pPr>
      <w:rPr>
        <w:rFonts w:hint="default"/>
        <w:lang w:val="ru-RU" w:eastAsia="en-US" w:bidi="ar-SA"/>
      </w:rPr>
    </w:lvl>
    <w:lvl w:ilvl="5" w:tplc="24F4ED18">
      <w:numFmt w:val="bullet"/>
      <w:lvlText w:val="•"/>
      <w:lvlJc w:val="left"/>
      <w:pPr>
        <w:ind w:left="4304" w:hanging="360"/>
      </w:pPr>
      <w:rPr>
        <w:rFonts w:hint="default"/>
        <w:lang w:val="ru-RU" w:eastAsia="en-US" w:bidi="ar-SA"/>
      </w:rPr>
    </w:lvl>
    <w:lvl w:ilvl="6" w:tplc="3D5C84A0">
      <w:numFmt w:val="bullet"/>
      <w:lvlText w:val="•"/>
      <w:lvlJc w:val="left"/>
      <w:pPr>
        <w:ind w:left="5000" w:hanging="360"/>
      </w:pPr>
      <w:rPr>
        <w:rFonts w:hint="default"/>
        <w:lang w:val="ru-RU" w:eastAsia="en-US" w:bidi="ar-SA"/>
      </w:rPr>
    </w:lvl>
    <w:lvl w:ilvl="7" w:tplc="53AC864C">
      <w:numFmt w:val="bullet"/>
      <w:lvlText w:val="•"/>
      <w:lvlJc w:val="left"/>
      <w:pPr>
        <w:ind w:left="5697" w:hanging="360"/>
      </w:pPr>
      <w:rPr>
        <w:rFonts w:hint="default"/>
        <w:lang w:val="ru-RU" w:eastAsia="en-US" w:bidi="ar-SA"/>
      </w:rPr>
    </w:lvl>
    <w:lvl w:ilvl="8" w:tplc="71BA6CD6">
      <w:numFmt w:val="bullet"/>
      <w:lvlText w:val="•"/>
      <w:lvlJc w:val="left"/>
      <w:pPr>
        <w:ind w:left="6394" w:hanging="360"/>
      </w:pPr>
      <w:rPr>
        <w:rFonts w:hint="default"/>
        <w:lang w:val="ru-RU" w:eastAsia="en-US" w:bidi="ar-SA"/>
      </w:rPr>
    </w:lvl>
  </w:abstractNum>
  <w:abstractNum w:abstractNumId="29" w15:restartNumberingAfterBreak="0">
    <w:nsid w:val="55654ADA"/>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30" w15:restartNumberingAfterBreak="0">
    <w:nsid w:val="5A5533FA"/>
    <w:multiLevelType w:val="hybridMultilevel"/>
    <w:tmpl w:val="7DFE21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AC4649C"/>
    <w:multiLevelType w:val="hybridMultilevel"/>
    <w:tmpl w:val="BA3C11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DB11D19"/>
    <w:multiLevelType w:val="hybridMultilevel"/>
    <w:tmpl w:val="196E0744"/>
    <w:lvl w:ilvl="0" w:tplc="F76EE0A6">
      <w:numFmt w:val="bullet"/>
      <w:lvlText w:val="-"/>
      <w:lvlJc w:val="left"/>
      <w:pPr>
        <w:ind w:left="1524" w:hanging="140"/>
      </w:pPr>
      <w:rPr>
        <w:rFonts w:ascii="Times New Roman" w:eastAsia="Times New Roman" w:hAnsi="Times New Roman" w:cs="Times New Roman" w:hint="default"/>
        <w:w w:val="99"/>
        <w:sz w:val="24"/>
        <w:szCs w:val="24"/>
        <w:lang w:val="ru-RU" w:eastAsia="en-US" w:bidi="ar-SA"/>
      </w:rPr>
    </w:lvl>
    <w:lvl w:ilvl="1" w:tplc="D03C3654">
      <w:numFmt w:val="bullet"/>
      <w:lvlText w:val="•"/>
      <w:lvlJc w:val="left"/>
      <w:pPr>
        <w:ind w:left="2478" w:hanging="140"/>
      </w:pPr>
      <w:rPr>
        <w:rFonts w:hint="default"/>
        <w:lang w:val="ru-RU" w:eastAsia="en-US" w:bidi="ar-SA"/>
      </w:rPr>
    </w:lvl>
    <w:lvl w:ilvl="2" w:tplc="BAC48004">
      <w:numFmt w:val="bullet"/>
      <w:lvlText w:val="•"/>
      <w:lvlJc w:val="left"/>
      <w:pPr>
        <w:ind w:left="3436" w:hanging="140"/>
      </w:pPr>
      <w:rPr>
        <w:rFonts w:hint="default"/>
        <w:lang w:val="ru-RU" w:eastAsia="en-US" w:bidi="ar-SA"/>
      </w:rPr>
    </w:lvl>
    <w:lvl w:ilvl="3" w:tplc="AFEC9B4C">
      <w:numFmt w:val="bullet"/>
      <w:lvlText w:val="•"/>
      <w:lvlJc w:val="left"/>
      <w:pPr>
        <w:ind w:left="4394" w:hanging="140"/>
      </w:pPr>
      <w:rPr>
        <w:rFonts w:hint="default"/>
        <w:lang w:val="ru-RU" w:eastAsia="en-US" w:bidi="ar-SA"/>
      </w:rPr>
    </w:lvl>
    <w:lvl w:ilvl="4" w:tplc="45FAEC24">
      <w:numFmt w:val="bullet"/>
      <w:lvlText w:val="•"/>
      <w:lvlJc w:val="left"/>
      <w:pPr>
        <w:ind w:left="5352" w:hanging="140"/>
      </w:pPr>
      <w:rPr>
        <w:rFonts w:hint="default"/>
        <w:lang w:val="ru-RU" w:eastAsia="en-US" w:bidi="ar-SA"/>
      </w:rPr>
    </w:lvl>
    <w:lvl w:ilvl="5" w:tplc="DEA64892">
      <w:numFmt w:val="bullet"/>
      <w:lvlText w:val="•"/>
      <w:lvlJc w:val="left"/>
      <w:pPr>
        <w:ind w:left="6310" w:hanging="140"/>
      </w:pPr>
      <w:rPr>
        <w:rFonts w:hint="default"/>
        <w:lang w:val="ru-RU" w:eastAsia="en-US" w:bidi="ar-SA"/>
      </w:rPr>
    </w:lvl>
    <w:lvl w:ilvl="6" w:tplc="6B54D4D2">
      <w:numFmt w:val="bullet"/>
      <w:lvlText w:val="•"/>
      <w:lvlJc w:val="left"/>
      <w:pPr>
        <w:ind w:left="7268" w:hanging="140"/>
      </w:pPr>
      <w:rPr>
        <w:rFonts w:hint="default"/>
        <w:lang w:val="ru-RU" w:eastAsia="en-US" w:bidi="ar-SA"/>
      </w:rPr>
    </w:lvl>
    <w:lvl w:ilvl="7" w:tplc="FBC2D2B8">
      <w:numFmt w:val="bullet"/>
      <w:lvlText w:val="•"/>
      <w:lvlJc w:val="left"/>
      <w:pPr>
        <w:ind w:left="8226" w:hanging="140"/>
      </w:pPr>
      <w:rPr>
        <w:rFonts w:hint="default"/>
        <w:lang w:val="ru-RU" w:eastAsia="en-US" w:bidi="ar-SA"/>
      </w:rPr>
    </w:lvl>
    <w:lvl w:ilvl="8" w:tplc="5EEE6B9A">
      <w:numFmt w:val="bullet"/>
      <w:lvlText w:val="•"/>
      <w:lvlJc w:val="left"/>
      <w:pPr>
        <w:ind w:left="9184" w:hanging="140"/>
      </w:pPr>
      <w:rPr>
        <w:rFonts w:hint="default"/>
        <w:lang w:val="ru-RU" w:eastAsia="en-US" w:bidi="ar-SA"/>
      </w:rPr>
    </w:lvl>
  </w:abstractNum>
  <w:abstractNum w:abstractNumId="33" w15:restartNumberingAfterBreak="0">
    <w:nsid w:val="5DB94685"/>
    <w:multiLevelType w:val="hybridMultilevel"/>
    <w:tmpl w:val="274E25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07A68B6"/>
    <w:multiLevelType w:val="hybridMultilevel"/>
    <w:tmpl w:val="AF64FD72"/>
    <w:lvl w:ilvl="0" w:tplc="B2E6AE98">
      <w:numFmt w:val="bullet"/>
      <w:lvlText w:val=""/>
      <w:lvlJc w:val="left"/>
      <w:pPr>
        <w:ind w:left="827" w:hanging="360"/>
      </w:pPr>
      <w:rPr>
        <w:rFonts w:ascii="Symbol" w:eastAsia="Symbol" w:hAnsi="Symbol" w:cs="Symbol" w:hint="default"/>
        <w:w w:val="99"/>
        <w:sz w:val="24"/>
        <w:szCs w:val="24"/>
        <w:lang w:val="ru-RU" w:eastAsia="en-US" w:bidi="ar-SA"/>
      </w:rPr>
    </w:lvl>
    <w:lvl w:ilvl="1" w:tplc="AE8257C6">
      <w:numFmt w:val="bullet"/>
      <w:lvlText w:val="•"/>
      <w:lvlJc w:val="left"/>
      <w:pPr>
        <w:ind w:left="1516" w:hanging="360"/>
      </w:pPr>
      <w:rPr>
        <w:rFonts w:hint="default"/>
        <w:lang w:val="ru-RU" w:eastAsia="en-US" w:bidi="ar-SA"/>
      </w:rPr>
    </w:lvl>
    <w:lvl w:ilvl="2" w:tplc="B3D0D284">
      <w:numFmt w:val="bullet"/>
      <w:lvlText w:val="•"/>
      <w:lvlJc w:val="left"/>
      <w:pPr>
        <w:ind w:left="2213" w:hanging="360"/>
      </w:pPr>
      <w:rPr>
        <w:rFonts w:hint="default"/>
        <w:lang w:val="ru-RU" w:eastAsia="en-US" w:bidi="ar-SA"/>
      </w:rPr>
    </w:lvl>
    <w:lvl w:ilvl="3" w:tplc="B58EBC6C">
      <w:numFmt w:val="bullet"/>
      <w:lvlText w:val="•"/>
      <w:lvlJc w:val="left"/>
      <w:pPr>
        <w:ind w:left="2910" w:hanging="360"/>
      </w:pPr>
      <w:rPr>
        <w:rFonts w:hint="default"/>
        <w:lang w:val="ru-RU" w:eastAsia="en-US" w:bidi="ar-SA"/>
      </w:rPr>
    </w:lvl>
    <w:lvl w:ilvl="4" w:tplc="F33AB180">
      <w:numFmt w:val="bullet"/>
      <w:lvlText w:val="•"/>
      <w:lvlJc w:val="left"/>
      <w:pPr>
        <w:ind w:left="3607" w:hanging="360"/>
      </w:pPr>
      <w:rPr>
        <w:rFonts w:hint="default"/>
        <w:lang w:val="ru-RU" w:eastAsia="en-US" w:bidi="ar-SA"/>
      </w:rPr>
    </w:lvl>
    <w:lvl w:ilvl="5" w:tplc="FD788806">
      <w:numFmt w:val="bullet"/>
      <w:lvlText w:val="•"/>
      <w:lvlJc w:val="left"/>
      <w:pPr>
        <w:ind w:left="4304" w:hanging="360"/>
      </w:pPr>
      <w:rPr>
        <w:rFonts w:hint="default"/>
        <w:lang w:val="ru-RU" w:eastAsia="en-US" w:bidi="ar-SA"/>
      </w:rPr>
    </w:lvl>
    <w:lvl w:ilvl="6" w:tplc="D1FC2C9C">
      <w:numFmt w:val="bullet"/>
      <w:lvlText w:val="•"/>
      <w:lvlJc w:val="left"/>
      <w:pPr>
        <w:ind w:left="5000" w:hanging="360"/>
      </w:pPr>
      <w:rPr>
        <w:rFonts w:hint="default"/>
        <w:lang w:val="ru-RU" w:eastAsia="en-US" w:bidi="ar-SA"/>
      </w:rPr>
    </w:lvl>
    <w:lvl w:ilvl="7" w:tplc="CF58EC78">
      <w:numFmt w:val="bullet"/>
      <w:lvlText w:val="•"/>
      <w:lvlJc w:val="left"/>
      <w:pPr>
        <w:ind w:left="5697" w:hanging="360"/>
      </w:pPr>
      <w:rPr>
        <w:rFonts w:hint="default"/>
        <w:lang w:val="ru-RU" w:eastAsia="en-US" w:bidi="ar-SA"/>
      </w:rPr>
    </w:lvl>
    <w:lvl w:ilvl="8" w:tplc="54E0A4FA">
      <w:numFmt w:val="bullet"/>
      <w:lvlText w:val="•"/>
      <w:lvlJc w:val="left"/>
      <w:pPr>
        <w:ind w:left="6394" w:hanging="360"/>
      </w:pPr>
      <w:rPr>
        <w:rFonts w:hint="default"/>
        <w:lang w:val="ru-RU" w:eastAsia="en-US" w:bidi="ar-SA"/>
      </w:rPr>
    </w:lvl>
  </w:abstractNum>
  <w:abstractNum w:abstractNumId="35" w15:restartNumberingAfterBreak="0">
    <w:nsid w:val="61CB0022"/>
    <w:multiLevelType w:val="hybridMultilevel"/>
    <w:tmpl w:val="AC745354"/>
    <w:lvl w:ilvl="0" w:tplc="45BCA5FE">
      <w:numFmt w:val="bullet"/>
      <w:lvlText w:val=""/>
      <w:lvlJc w:val="left"/>
      <w:pPr>
        <w:ind w:left="827" w:hanging="360"/>
      </w:pPr>
      <w:rPr>
        <w:rFonts w:ascii="Symbol" w:eastAsia="Symbol" w:hAnsi="Symbol" w:cs="Symbol" w:hint="default"/>
        <w:w w:val="99"/>
        <w:sz w:val="24"/>
        <w:szCs w:val="24"/>
        <w:lang w:val="ru-RU" w:eastAsia="en-US" w:bidi="ar-SA"/>
      </w:rPr>
    </w:lvl>
    <w:lvl w:ilvl="1" w:tplc="A3C2FC8A">
      <w:numFmt w:val="bullet"/>
      <w:lvlText w:val="•"/>
      <w:lvlJc w:val="left"/>
      <w:pPr>
        <w:ind w:left="1516" w:hanging="360"/>
      </w:pPr>
      <w:rPr>
        <w:rFonts w:hint="default"/>
        <w:lang w:val="ru-RU" w:eastAsia="en-US" w:bidi="ar-SA"/>
      </w:rPr>
    </w:lvl>
    <w:lvl w:ilvl="2" w:tplc="F22AC330">
      <w:numFmt w:val="bullet"/>
      <w:lvlText w:val="•"/>
      <w:lvlJc w:val="left"/>
      <w:pPr>
        <w:ind w:left="2213" w:hanging="360"/>
      </w:pPr>
      <w:rPr>
        <w:rFonts w:hint="default"/>
        <w:lang w:val="ru-RU" w:eastAsia="en-US" w:bidi="ar-SA"/>
      </w:rPr>
    </w:lvl>
    <w:lvl w:ilvl="3" w:tplc="8A0679CA">
      <w:numFmt w:val="bullet"/>
      <w:lvlText w:val="•"/>
      <w:lvlJc w:val="left"/>
      <w:pPr>
        <w:ind w:left="2910" w:hanging="360"/>
      </w:pPr>
      <w:rPr>
        <w:rFonts w:hint="default"/>
        <w:lang w:val="ru-RU" w:eastAsia="en-US" w:bidi="ar-SA"/>
      </w:rPr>
    </w:lvl>
    <w:lvl w:ilvl="4" w:tplc="A6C09F10">
      <w:numFmt w:val="bullet"/>
      <w:lvlText w:val="•"/>
      <w:lvlJc w:val="left"/>
      <w:pPr>
        <w:ind w:left="3607" w:hanging="360"/>
      </w:pPr>
      <w:rPr>
        <w:rFonts w:hint="default"/>
        <w:lang w:val="ru-RU" w:eastAsia="en-US" w:bidi="ar-SA"/>
      </w:rPr>
    </w:lvl>
    <w:lvl w:ilvl="5" w:tplc="9344379C">
      <w:numFmt w:val="bullet"/>
      <w:lvlText w:val="•"/>
      <w:lvlJc w:val="left"/>
      <w:pPr>
        <w:ind w:left="4304" w:hanging="360"/>
      </w:pPr>
      <w:rPr>
        <w:rFonts w:hint="default"/>
        <w:lang w:val="ru-RU" w:eastAsia="en-US" w:bidi="ar-SA"/>
      </w:rPr>
    </w:lvl>
    <w:lvl w:ilvl="6" w:tplc="D2103D24">
      <w:numFmt w:val="bullet"/>
      <w:lvlText w:val="•"/>
      <w:lvlJc w:val="left"/>
      <w:pPr>
        <w:ind w:left="5000" w:hanging="360"/>
      </w:pPr>
      <w:rPr>
        <w:rFonts w:hint="default"/>
        <w:lang w:val="ru-RU" w:eastAsia="en-US" w:bidi="ar-SA"/>
      </w:rPr>
    </w:lvl>
    <w:lvl w:ilvl="7" w:tplc="F8BCF2AC">
      <w:numFmt w:val="bullet"/>
      <w:lvlText w:val="•"/>
      <w:lvlJc w:val="left"/>
      <w:pPr>
        <w:ind w:left="5697" w:hanging="360"/>
      </w:pPr>
      <w:rPr>
        <w:rFonts w:hint="default"/>
        <w:lang w:val="ru-RU" w:eastAsia="en-US" w:bidi="ar-SA"/>
      </w:rPr>
    </w:lvl>
    <w:lvl w:ilvl="8" w:tplc="3DCAD0E2">
      <w:numFmt w:val="bullet"/>
      <w:lvlText w:val="•"/>
      <w:lvlJc w:val="left"/>
      <w:pPr>
        <w:ind w:left="6394" w:hanging="360"/>
      </w:pPr>
      <w:rPr>
        <w:rFonts w:hint="default"/>
        <w:lang w:val="ru-RU" w:eastAsia="en-US" w:bidi="ar-SA"/>
      </w:rPr>
    </w:lvl>
  </w:abstractNum>
  <w:abstractNum w:abstractNumId="36" w15:restartNumberingAfterBreak="0">
    <w:nsid w:val="6A576651"/>
    <w:multiLevelType w:val="hybridMultilevel"/>
    <w:tmpl w:val="04F0E568"/>
    <w:lvl w:ilvl="0" w:tplc="5CA45C76">
      <w:numFmt w:val="bullet"/>
      <w:lvlText w:val=""/>
      <w:lvlJc w:val="left"/>
      <w:pPr>
        <w:ind w:left="827" w:hanging="360"/>
      </w:pPr>
      <w:rPr>
        <w:rFonts w:ascii="Symbol" w:eastAsia="Symbol" w:hAnsi="Symbol" w:cs="Symbol" w:hint="default"/>
        <w:w w:val="99"/>
        <w:sz w:val="24"/>
        <w:szCs w:val="24"/>
        <w:lang w:val="ru-RU" w:eastAsia="en-US" w:bidi="ar-SA"/>
      </w:rPr>
    </w:lvl>
    <w:lvl w:ilvl="1" w:tplc="98628A4C">
      <w:numFmt w:val="bullet"/>
      <w:lvlText w:val="•"/>
      <w:lvlJc w:val="left"/>
      <w:pPr>
        <w:ind w:left="1516" w:hanging="360"/>
      </w:pPr>
      <w:rPr>
        <w:rFonts w:hint="default"/>
        <w:lang w:val="ru-RU" w:eastAsia="en-US" w:bidi="ar-SA"/>
      </w:rPr>
    </w:lvl>
    <w:lvl w:ilvl="2" w:tplc="F314CB90">
      <w:numFmt w:val="bullet"/>
      <w:lvlText w:val="•"/>
      <w:lvlJc w:val="left"/>
      <w:pPr>
        <w:ind w:left="2213" w:hanging="360"/>
      </w:pPr>
      <w:rPr>
        <w:rFonts w:hint="default"/>
        <w:lang w:val="ru-RU" w:eastAsia="en-US" w:bidi="ar-SA"/>
      </w:rPr>
    </w:lvl>
    <w:lvl w:ilvl="3" w:tplc="EF3ED2CE">
      <w:numFmt w:val="bullet"/>
      <w:lvlText w:val="•"/>
      <w:lvlJc w:val="left"/>
      <w:pPr>
        <w:ind w:left="2910" w:hanging="360"/>
      </w:pPr>
      <w:rPr>
        <w:rFonts w:hint="default"/>
        <w:lang w:val="ru-RU" w:eastAsia="en-US" w:bidi="ar-SA"/>
      </w:rPr>
    </w:lvl>
    <w:lvl w:ilvl="4" w:tplc="C8B6A14E">
      <w:numFmt w:val="bullet"/>
      <w:lvlText w:val="•"/>
      <w:lvlJc w:val="left"/>
      <w:pPr>
        <w:ind w:left="3607" w:hanging="360"/>
      </w:pPr>
      <w:rPr>
        <w:rFonts w:hint="default"/>
        <w:lang w:val="ru-RU" w:eastAsia="en-US" w:bidi="ar-SA"/>
      </w:rPr>
    </w:lvl>
    <w:lvl w:ilvl="5" w:tplc="DA36FEAC">
      <w:numFmt w:val="bullet"/>
      <w:lvlText w:val="•"/>
      <w:lvlJc w:val="left"/>
      <w:pPr>
        <w:ind w:left="4304" w:hanging="360"/>
      </w:pPr>
      <w:rPr>
        <w:rFonts w:hint="default"/>
        <w:lang w:val="ru-RU" w:eastAsia="en-US" w:bidi="ar-SA"/>
      </w:rPr>
    </w:lvl>
    <w:lvl w:ilvl="6" w:tplc="9EA6EEEE">
      <w:numFmt w:val="bullet"/>
      <w:lvlText w:val="•"/>
      <w:lvlJc w:val="left"/>
      <w:pPr>
        <w:ind w:left="5000" w:hanging="360"/>
      </w:pPr>
      <w:rPr>
        <w:rFonts w:hint="default"/>
        <w:lang w:val="ru-RU" w:eastAsia="en-US" w:bidi="ar-SA"/>
      </w:rPr>
    </w:lvl>
    <w:lvl w:ilvl="7" w:tplc="C2941C98">
      <w:numFmt w:val="bullet"/>
      <w:lvlText w:val="•"/>
      <w:lvlJc w:val="left"/>
      <w:pPr>
        <w:ind w:left="5697" w:hanging="360"/>
      </w:pPr>
      <w:rPr>
        <w:rFonts w:hint="default"/>
        <w:lang w:val="ru-RU" w:eastAsia="en-US" w:bidi="ar-SA"/>
      </w:rPr>
    </w:lvl>
    <w:lvl w:ilvl="8" w:tplc="39E69A28">
      <w:numFmt w:val="bullet"/>
      <w:lvlText w:val="•"/>
      <w:lvlJc w:val="left"/>
      <w:pPr>
        <w:ind w:left="6394" w:hanging="360"/>
      </w:pPr>
      <w:rPr>
        <w:rFonts w:hint="default"/>
        <w:lang w:val="ru-RU" w:eastAsia="en-US" w:bidi="ar-SA"/>
      </w:rPr>
    </w:lvl>
  </w:abstractNum>
  <w:abstractNum w:abstractNumId="37" w15:restartNumberingAfterBreak="0">
    <w:nsid w:val="6BA14A91"/>
    <w:multiLevelType w:val="hybridMultilevel"/>
    <w:tmpl w:val="6F8E29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C4A2440"/>
    <w:multiLevelType w:val="hybridMultilevel"/>
    <w:tmpl w:val="A6081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286D64"/>
    <w:multiLevelType w:val="hybridMultilevel"/>
    <w:tmpl w:val="D3B2D030"/>
    <w:lvl w:ilvl="0" w:tplc="0419000F">
      <w:start w:val="1"/>
      <w:numFmt w:val="decimal"/>
      <w:lvlText w:val="%1."/>
      <w:lvlJc w:val="left"/>
      <w:pPr>
        <w:ind w:left="1246" w:hanging="360"/>
      </w:pPr>
    </w:lvl>
    <w:lvl w:ilvl="1" w:tplc="04190019" w:tentative="1">
      <w:start w:val="1"/>
      <w:numFmt w:val="lowerLetter"/>
      <w:lvlText w:val="%2."/>
      <w:lvlJc w:val="left"/>
      <w:pPr>
        <w:ind w:left="1966" w:hanging="360"/>
      </w:pPr>
    </w:lvl>
    <w:lvl w:ilvl="2" w:tplc="0419001B" w:tentative="1">
      <w:start w:val="1"/>
      <w:numFmt w:val="lowerRoman"/>
      <w:lvlText w:val="%3."/>
      <w:lvlJc w:val="right"/>
      <w:pPr>
        <w:ind w:left="2686" w:hanging="180"/>
      </w:pPr>
    </w:lvl>
    <w:lvl w:ilvl="3" w:tplc="0419000F" w:tentative="1">
      <w:start w:val="1"/>
      <w:numFmt w:val="decimal"/>
      <w:lvlText w:val="%4."/>
      <w:lvlJc w:val="left"/>
      <w:pPr>
        <w:ind w:left="3406" w:hanging="360"/>
      </w:pPr>
    </w:lvl>
    <w:lvl w:ilvl="4" w:tplc="04190019" w:tentative="1">
      <w:start w:val="1"/>
      <w:numFmt w:val="lowerLetter"/>
      <w:lvlText w:val="%5."/>
      <w:lvlJc w:val="left"/>
      <w:pPr>
        <w:ind w:left="4126" w:hanging="360"/>
      </w:pPr>
    </w:lvl>
    <w:lvl w:ilvl="5" w:tplc="0419001B" w:tentative="1">
      <w:start w:val="1"/>
      <w:numFmt w:val="lowerRoman"/>
      <w:lvlText w:val="%6."/>
      <w:lvlJc w:val="right"/>
      <w:pPr>
        <w:ind w:left="4846" w:hanging="180"/>
      </w:pPr>
    </w:lvl>
    <w:lvl w:ilvl="6" w:tplc="0419000F" w:tentative="1">
      <w:start w:val="1"/>
      <w:numFmt w:val="decimal"/>
      <w:lvlText w:val="%7."/>
      <w:lvlJc w:val="left"/>
      <w:pPr>
        <w:ind w:left="5566" w:hanging="360"/>
      </w:pPr>
    </w:lvl>
    <w:lvl w:ilvl="7" w:tplc="04190019" w:tentative="1">
      <w:start w:val="1"/>
      <w:numFmt w:val="lowerLetter"/>
      <w:lvlText w:val="%8."/>
      <w:lvlJc w:val="left"/>
      <w:pPr>
        <w:ind w:left="6286" w:hanging="360"/>
      </w:pPr>
    </w:lvl>
    <w:lvl w:ilvl="8" w:tplc="0419001B" w:tentative="1">
      <w:start w:val="1"/>
      <w:numFmt w:val="lowerRoman"/>
      <w:lvlText w:val="%9."/>
      <w:lvlJc w:val="right"/>
      <w:pPr>
        <w:ind w:left="7006" w:hanging="180"/>
      </w:pPr>
    </w:lvl>
  </w:abstractNum>
  <w:abstractNum w:abstractNumId="40" w15:restartNumberingAfterBreak="0">
    <w:nsid w:val="72101A4C"/>
    <w:multiLevelType w:val="hybridMultilevel"/>
    <w:tmpl w:val="1C9E373E"/>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8535D1"/>
    <w:multiLevelType w:val="hybridMultilevel"/>
    <w:tmpl w:val="A162CDB6"/>
    <w:lvl w:ilvl="0" w:tplc="44A29058">
      <w:start w:val="1"/>
      <w:numFmt w:val="decimal"/>
      <w:lvlText w:val="%1."/>
      <w:lvlJc w:val="left"/>
      <w:pPr>
        <w:ind w:left="786" w:hanging="708"/>
        <w:jc w:val="right"/>
      </w:pPr>
      <w:rPr>
        <w:rFonts w:ascii="Times New Roman" w:eastAsia="Times New Roman" w:hAnsi="Times New Roman" w:cs="Times New Roman" w:hint="default"/>
        <w:w w:val="99"/>
        <w:sz w:val="24"/>
        <w:szCs w:val="24"/>
        <w:lang w:val="ru-RU" w:eastAsia="en-US" w:bidi="ar-SA"/>
      </w:rPr>
    </w:lvl>
    <w:lvl w:ilvl="1" w:tplc="14042490">
      <w:numFmt w:val="bullet"/>
      <w:lvlText w:val="•"/>
      <w:lvlJc w:val="left"/>
      <w:pPr>
        <w:ind w:left="1681" w:hanging="708"/>
      </w:pPr>
      <w:rPr>
        <w:rFonts w:hint="default"/>
        <w:lang w:val="ru-RU" w:eastAsia="en-US" w:bidi="ar-SA"/>
      </w:rPr>
    </w:lvl>
    <w:lvl w:ilvl="2" w:tplc="FC108DDE">
      <w:numFmt w:val="bullet"/>
      <w:lvlText w:val="•"/>
      <w:lvlJc w:val="left"/>
      <w:pPr>
        <w:ind w:left="2583" w:hanging="708"/>
      </w:pPr>
      <w:rPr>
        <w:rFonts w:hint="default"/>
        <w:lang w:val="ru-RU" w:eastAsia="en-US" w:bidi="ar-SA"/>
      </w:rPr>
    </w:lvl>
    <w:lvl w:ilvl="3" w:tplc="0D4804DC">
      <w:numFmt w:val="bullet"/>
      <w:lvlText w:val="•"/>
      <w:lvlJc w:val="left"/>
      <w:pPr>
        <w:ind w:left="3484" w:hanging="708"/>
      </w:pPr>
      <w:rPr>
        <w:rFonts w:hint="default"/>
        <w:lang w:val="ru-RU" w:eastAsia="en-US" w:bidi="ar-SA"/>
      </w:rPr>
    </w:lvl>
    <w:lvl w:ilvl="4" w:tplc="C8D2C26E">
      <w:numFmt w:val="bullet"/>
      <w:lvlText w:val="•"/>
      <w:lvlJc w:val="left"/>
      <w:pPr>
        <w:ind w:left="4385" w:hanging="708"/>
      </w:pPr>
      <w:rPr>
        <w:rFonts w:hint="default"/>
        <w:lang w:val="ru-RU" w:eastAsia="en-US" w:bidi="ar-SA"/>
      </w:rPr>
    </w:lvl>
    <w:lvl w:ilvl="5" w:tplc="837EEDE8">
      <w:numFmt w:val="bullet"/>
      <w:lvlText w:val="•"/>
      <w:lvlJc w:val="left"/>
      <w:pPr>
        <w:ind w:left="5287" w:hanging="708"/>
      </w:pPr>
      <w:rPr>
        <w:rFonts w:hint="default"/>
        <w:lang w:val="ru-RU" w:eastAsia="en-US" w:bidi="ar-SA"/>
      </w:rPr>
    </w:lvl>
    <w:lvl w:ilvl="6" w:tplc="6FEC2FC8">
      <w:numFmt w:val="bullet"/>
      <w:lvlText w:val="•"/>
      <w:lvlJc w:val="left"/>
      <w:pPr>
        <w:ind w:left="6188" w:hanging="708"/>
      </w:pPr>
      <w:rPr>
        <w:rFonts w:hint="default"/>
        <w:lang w:val="ru-RU" w:eastAsia="en-US" w:bidi="ar-SA"/>
      </w:rPr>
    </w:lvl>
    <w:lvl w:ilvl="7" w:tplc="89480932">
      <w:numFmt w:val="bullet"/>
      <w:lvlText w:val="•"/>
      <w:lvlJc w:val="left"/>
      <w:pPr>
        <w:ind w:left="7090" w:hanging="708"/>
      </w:pPr>
      <w:rPr>
        <w:rFonts w:hint="default"/>
        <w:lang w:val="ru-RU" w:eastAsia="en-US" w:bidi="ar-SA"/>
      </w:rPr>
    </w:lvl>
    <w:lvl w:ilvl="8" w:tplc="30B021B8">
      <w:numFmt w:val="bullet"/>
      <w:lvlText w:val="•"/>
      <w:lvlJc w:val="left"/>
      <w:pPr>
        <w:ind w:left="7991" w:hanging="708"/>
      </w:pPr>
      <w:rPr>
        <w:rFonts w:hint="default"/>
        <w:lang w:val="ru-RU" w:eastAsia="en-US" w:bidi="ar-SA"/>
      </w:rPr>
    </w:lvl>
  </w:abstractNum>
  <w:abstractNum w:abstractNumId="42" w15:restartNumberingAfterBreak="0">
    <w:nsid w:val="728D5AD3"/>
    <w:multiLevelType w:val="hybridMultilevel"/>
    <w:tmpl w:val="23FCDCCA"/>
    <w:lvl w:ilvl="0" w:tplc="D3F01B38">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8FD8BC50">
      <w:numFmt w:val="bullet"/>
      <w:lvlText w:val="•"/>
      <w:lvlJc w:val="left"/>
      <w:pPr>
        <w:ind w:left="953" w:hanging="144"/>
      </w:pPr>
      <w:rPr>
        <w:rFonts w:hint="default"/>
        <w:lang w:val="ru-RU" w:eastAsia="en-US" w:bidi="ar-SA"/>
      </w:rPr>
    </w:lvl>
    <w:lvl w:ilvl="2" w:tplc="CE8204A6">
      <w:numFmt w:val="bullet"/>
      <w:lvlText w:val="•"/>
      <w:lvlJc w:val="left"/>
      <w:pPr>
        <w:ind w:left="1807" w:hanging="144"/>
      </w:pPr>
      <w:rPr>
        <w:rFonts w:hint="default"/>
        <w:lang w:val="ru-RU" w:eastAsia="en-US" w:bidi="ar-SA"/>
      </w:rPr>
    </w:lvl>
    <w:lvl w:ilvl="3" w:tplc="9A88EDF0">
      <w:numFmt w:val="bullet"/>
      <w:lvlText w:val="•"/>
      <w:lvlJc w:val="left"/>
      <w:pPr>
        <w:ind w:left="2661" w:hanging="144"/>
      </w:pPr>
      <w:rPr>
        <w:rFonts w:hint="default"/>
        <w:lang w:val="ru-RU" w:eastAsia="en-US" w:bidi="ar-SA"/>
      </w:rPr>
    </w:lvl>
    <w:lvl w:ilvl="4" w:tplc="A80A2412">
      <w:numFmt w:val="bullet"/>
      <w:lvlText w:val="•"/>
      <w:lvlJc w:val="left"/>
      <w:pPr>
        <w:ind w:left="3514" w:hanging="144"/>
      </w:pPr>
      <w:rPr>
        <w:rFonts w:hint="default"/>
        <w:lang w:val="ru-RU" w:eastAsia="en-US" w:bidi="ar-SA"/>
      </w:rPr>
    </w:lvl>
    <w:lvl w:ilvl="5" w:tplc="1BEA30B4">
      <w:numFmt w:val="bullet"/>
      <w:lvlText w:val="•"/>
      <w:lvlJc w:val="left"/>
      <w:pPr>
        <w:ind w:left="4368" w:hanging="144"/>
      </w:pPr>
      <w:rPr>
        <w:rFonts w:hint="default"/>
        <w:lang w:val="ru-RU" w:eastAsia="en-US" w:bidi="ar-SA"/>
      </w:rPr>
    </w:lvl>
    <w:lvl w:ilvl="6" w:tplc="D7846AB6">
      <w:numFmt w:val="bullet"/>
      <w:lvlText w:val="•"/>
      <w:lvlJc w:val="left"/>
      <w:pPr>
        <w:ind w:left="5222" w:hanging="144"/>
      </w:pPr>
      <w:rPr>
        <w:rFonts w:hint="default"/>
        <w:lang w:val="ru-RU" w:eastAsia="en-US" w:bidi="ar-SA"/>
      </w:rPr>
    </w:lvl>
    <w:lvl w:ilvl="7" w:tplc="6110286E">
      <w:numFmt w:val="bullet"/>
      <w:lvlText w:val="•"/>
      <w:lvlJc w:val="left"/>
      <w:pPr>
        <w:ind w:left="6075" w:hanging="144"/>
      </w:pPr>
      <w:rPr>
        <w:rFonts w:hint="default"/>
        <w:lang w:val="ru-RU" w:eastAsia="en-US" w:bidi="ar-SA"/>
      </w:rPr>
    </w:lvl>
    <w:lvl w:ilvl="8" w:tplc="76005DAE">
      <w:numFmt w:val="bullet"/>
      <w:lvlText w:val="•"/>
      <w:lvlJc w:val="left"/>
      <w:pPr>
        <w:ind w:left="6929" w:hanging="144"/>
      </w:pPr>
      <w:rPr>
        <w:rFonts w:hint="default"/>
        <w:lang w:val="ru-RU" w:eastAsia="en-US" w:bidi="ar-SA"/>
      </w:rPr>
    </w:lvl>
  </w:abstractNum>
  <w:abstractNum w:abstractNumId="43" w15:restartNumberingAfterBreak="0">
    <w:nsid w:val="75854F5F"/>
    <w:multiLevelType w:val="hybridMultilevel"/>
    <w:tmpl w:val="6832DF00"/>
    <w:lvl w:ilvl="0" w:tplc="B66A8664">
      <w:start w:val="1"/>
      <w:numFmt w:val="decimal"/>
      <w:lvlText w:val="%1)"/>
      <w:lvlJc w:val="left"/>
      <w:pPr>
        <w:ind w:left="675" w:hanging="850"/>
      </w:pPr>
      <w:rPr>
        <w:rFonts w:ascii="Times New Roman" w:eastAsia="Times New Roman" w:hAnsi="Times New Roman" w:cs="Times New Roman" w:hint="default"/>
        <w:w w:val="99"/>
        <w:sz w:val="24"/>
        <w:szCs w:val="24"/>
        <w:lang w:val="ru-RU" w:eastAsia="en-US" w:bidi="ar-SA"/>
      </w:rPr>
    </w:lvl>
    <w:lvl w:ilvl="1" w:tplc="4844AE78">
      <w:numFmt w:val="bullet"/>
      <w:lvlText w:val="•"/>
      <w:lvlJc w:val="left"/>
      <w:pPr>
        <w:ind w:left="1722" w:hanging="850"/>
      </w:pPr>
      <w:rPr>
        <w:rFonts w:hint="default"/>
        <w:lang w:val="ru-RU" w:eastAsia="en-US" w:bidi="ar-SA"/>
      </w:rPr>
    </w:lvl>
    <w:lvl w:ilvl="2" w:tplc="CD167798">
      <w:numFmt w:val="bullet"/>
      <w:lvlText w:val="•"/>
      <w:lvlJc w:val="left"/>
      <w:pPr>
        <w:ind w:left="2764" w:hanging="850"/>
      </w:pPr>
      <w:rPr>
        <w:rFonts w:hint="default"/>
        <w:lang w:val="ru-RU" w:eastAsia="en-US" w:bidi="ar-SA"/>
      </w:rPr>
    </w:lvl>
    <w:lvl w:ilvl="3" w:tplc="95E64548">
      <w:numFmt w:val="bullet"/>
      <w:lvlText w:val="•"/>
      <w:lvlJc w:val="left"/>
      <w:pPr>
        <w:ind w:left="3806" w:hanging="850"/>
      </w:pPr>
      <w:rPr>
        <w:rFonts w:hint="default"/>
        <w:lang w:val="ru-RU" w:eastAsia="en-US" w:bidi="ar-SA"/>
      </w:rPr>
    </w:lvl>
    <w:lvl w:ilvl="4" w:tplc="65721F82">
      <w:numFmt w:val="bullet"/>
      <w:lvlText w:val="•"/>
      <w:lvlJc w:val="left"/>
      <w:pPr>
        <w:ind w:left="4848" w:hanging="850"/>
      </w:pPr>
      <w:rPr>
        <w:rFonts w:hint="default"/>
        <w:lang w:val="ru-RU" w:eastAsia="en-US" w:bidi="ar-SA"/>
      </w:rPr>
    </w:lvl>
    <w:lvl w:ilvl="5" w:tplc="111CA718">
      <w:numFmt w:val="bullet"/>
      <w:lvlText w:val="•"/>
      <w:lvlJc w:val="left"/>
      <w:pPr>
        <w:ind w:left="5890" w:hanging="850"/>
      </w:pPr>
      <w:rPr>
        <w:rFonts w:hint="default"/>
        <w:lang w:val="ru-RU" w:eastAsia="en-US" w:bidi="ar-SA"/>
      </w:rPr>
    </w:lvl>
    <w:lvl w:ilvl="6" w:tplc="DB420344">
      <w:numFmt w:val="bullet"/>
      <w:lvlText w:val="•"/>
      <w:lvlJc w:val="left"/>
      <w:pPr>
        <w:ind w:left="6932" w:hanging="850"/>
      </w:pPr>
      <w:rPr>
        <w:rFonts w:hint="default"/>
        <w:lang w:val="ru-RU" w:eastAsia="en-US" w:bidi="ar-SA"/>
      </w:rPr>
    </w:lvl>
    <w:lvl w:ilvl="7" w:tplc="984E4E8A">
      <w:numFmt w:val="bullet"/>
      <w:lvlText w:val="•"/>
      <w:lvlJc w:val="left"/>
      <w:pPr>
        <w:ind w:left="7974" w:hanging="850"/>
      </w:pPr>
      <w:rPr>
        <w:rFonts w:hint="default"/>
        <w:lang w:val="ru-RU" w:eastAsia="en-US" w:bidi="ar-SA"/>
      </w:rPr>
    </w:lvl>
    <w:lvl w:ilvl="8" w:tplc="8378FD02">
      <w:numFmt w:val="bullet"/>
      <w:lvlText w:val="•"/>
      <w:lvlJc w:val="left"/>
      <w:pPr>
        <w:ind w:left="9016" w:hanging="850"/>
      </w:pPr>
      <w:rPr>
        <w:rFonts w:hint="default"/>
        <w:lang w:val="ru-RU" w:eastAsia="en-US" w:bidi="ar-SA"/>
      </w:rPr>
    </w:lvl>
  </w:abstractNum>
  <w:abstractNum w:abstractNumId="44" w15:restartNumberingAfterBreak="0">
    <w:nsid w:val="784248AF"/>
    <w:multiLevelType w:val="hybridMultilevel"/>
    <w:tmpl w:val="6554D06A"/>
    <w:lvl w:ilvl="0" w:tplc="21E6DD5C">
      <w:numFmt w:val="bullet"/>
      <w:lvlText w:val=""/>
      <w:lvlJc w:val="left"/>
      <w:pPr>
        <w:ind w:left="827" w:hanging="360"/>
      </w:pPr>
      <w:rPr>
        <w:rFonts w:ascii="Symbol" w:eastAsia="Symbol" w:hAnsi="Symbol" w:cs="Symbol" w:hint="default"/>
        <w:w w:val="99"/>
        <w:sz w:val="24"/>
        <w:szCs w:val="24"/>
        <w:lang w:val="ru-RU" w:eastAsia="en-US" w:bidi="ar-SA"/>
      </w:rPr>
    </w:lvl>
    <w:lvl w:ilvl="1" w:tplc="B388F480">
      <w:numFmt w:val="bullet"/>
      <w:lvlText w:val="•"/>
      <w:lvlJc w:val="left"/>
      <w:pPr>
        <w:ind w:left="1516" w:hanging="360"/>
      </w:pPr>
      <w:rPr>
        <w:rFonts w:hint="default"/>
        <w:lang w:val="ru-RU" w:eastAsia="en-US" w:bidi="ar-SA"/>
      </w:rPr>
    </w:lvl>
    <w:lvl w:ilvl="2" w:tplc="796E0A5A">
      <w:numFmt w:val="bullet"/>
      <w:lvlText w:val="•"/>
      <w:lvlJc w:val="left"/>
      <w:pPr>
        <w:ind w:left="2213" w:hanging="360"/>
      </w:pPr>
      <w:rPr>
        <w:rFonts w:hint="default"/>
        <w:lang w:val="ru-RU" w:eastAsia="en-US" w:bidi="ar-SA"/>
      </w:rPr>
    </w:lvl>
    <w:lvl w:ilvl="3" w:tplc="75C6BED2">
      <w:numFmt w:val="bullet"/>
      <w:lvlText w:val="•"/>
      <w:lvlJc w:val="left"/>
      <w:pPr>
        <w:ind w:left="2910" w:hanging="360"/>
      </w:pPr>
      <w:rPr>
        <w:rFonts w:hint="default"/>
        <w:lang w:val="ru-RU" w:eastAsia="en-US" w:bidi="ar-SA"/>
      </w:rPr>
    </w:lvl>
    <w:lvl w:ilvl="4" w:tplc="EDAC7D8E">
      <w:numFmt w:val="bullet"/>
      <w:lvlText w:val="•"/>
      <w:lvlJc w:val="left"/>
      <w:pPr>
        <w:ind w:left="3607" w:hanging="360"/>
      </w:pPr>
      <w:rPr>
        <w:rFonts w:hint="default"/>
        <w:lang w:val="ru-RU" w:eastAsia="en-US" w:bidi="ar-SA"/>
      </w:rPr>
    </w:lvl>
    <w:lvl w:ilvl="5" w:tplc="18A83D26">
      <w:numFmt w:val="bullet"/>
      <w:lvlText w:val="•"/>
      <w:lvlJc w:val="left"/>
      <w:pPr>
        <w:ind w:left="4304" w:hanging="360"/>
      </w:pPr>
      <w:rPr>
        <w:rFonts w:hint="default"/>
        <w:lang w:val="ru-RU" w:eastAsia="en-US" w:bidi="ar-SA"/>
      </w:rPr>
    </w:lvl>
    <w:lvl w:ilvl="6" w:tplc="2E2EFE82">
      <w:numFmt w:val="bullet"/>
      <w:lvlText w:val="•"/>
      <w:lvlJc w:val="left"/>
      <w:pPr>
        <w:ind w:left="5000" w:hanging="360"/>
      </w:pPr>
      <w:rPr>
        <w:rFonts w:hint="default"/>
        <w:lang w:val="ru-RU" w:eastAsia="en-US" w:bidi="ar-SA"/>
      </w:rPr>
    </w:lvl>
    <w:lvl w:ilvl="7" w:tplc="4660492E">
      <w:numFmt w:val="bullet"/>
      <w:lvlText w:val="•"/>
      <w:lvlJc w:val="left"/>
      <w:pPr>
        <w:ind w:left="5697" w:hanging="360"/>
      </w:pPr>
      <w:rPr>
        <w:rFonts w:hint="default"/>
        <w:lang w:val="ru-RU" w:eastAsia="en-US" w:bidi="ar-SA"/>
      </w:rPr>
    </w:lvl>
    <w:lvl w:ilvl="8" w:tplc="ECC4DB30">
      <w:numFmt w:val="bullet"/>
      <w:lvlText w:val="•"/>
      <w:lvlJc w:val="left"/>
      <w:pPr>
        <w:ind w:left="6394" w:hanging="360"/>
      </w:pPr>
      <w:rPr>
        <w:rFonts w:hint="default"/>
        <w:lang w:val="ru-RU" w:eastAsia="en-US" w:bidi="ar-SA"/>
      </w:rPr>
    </w:lvl>
  </w:abstractNum>
  <w:abstractNum w:abstractNumId="45" w15:restartNumberingAfterBreak="0">
    <w:nsid w:val="788A25EA"/>
    <w:multiLevelType w:val="hybridMultilevel"/>
    <w:tmpl w:val="6FB4DA5A"/>
    <w:lvl w:ilvl="0" w:tplc="5A84D9F6">
      <w:numFmt w:val="bullet"/>
      <w:lvlText w:val=""/>
      <w:lvlJc w:val="left"/>
      <w:pPr>
        <w:ind w:left="786" w:hanging="708"/>
      </w:pPr>
      <w:rPr>
        <w:rFonts w:ascii="Symbol" w:eastAsia="Symbol" w:hAnsi="Symbol" w:cs="Symbol" w:hint="default"/>
        <w:w w:val="99"/>
        <w:sz w:val="24"/>
        <w:szCs w:val="24"/>
        <w:lang w:val="ru-RU" w:eastAsia="en-US" w:bidi="ar-SA"/>
      </w:rPr>
    </w:lvl>
    <w:lvl w:ilvl="1" w:tplc="64F819B6">
      <w:numFmt w:val="bullet"/>
      <w:lvlText w:val=""/>
      <w:lvlJc w:val="left"/>
      <w:pPr>
        <w:ind w:left="675" w:hanging="360"/>
      </w:pPr>
      <w:rPr>
        <w:rFonts w:ascii="Symbol" w:eastAsia="Symbol" w:hAnsi="Symbol" w:cs="Symbol" w:hint="default"/>
        <w:w w:val="99"/>
        <w:sz w:val="24"/>
        <w:szCs w:val="24"/>
        <w:lang w:val="ru-RU" w:eastAsia="en-US" w:bidi="ar-SA"/>
      </w:rPr>
    </w:lvl>
    <w:lvl w:ilvl="2" w:tplc="A3D820C6">
      <w:numFmt w:val="bullet"/>
      <w:lvlText w:val="•"/>
      <w:lvlJc w:val="left"/>
      <w:pPr>
        <w:ind w:left="1781" w:hanging="360"/>
      </w:pPr>
      <w:rPr>
        <w:rFonts w:hint="default"/>
        <w:lang w:val="ru-RU" w:eastAsia="en-US" w:bidi="ar-SA"/>
      </w:rPr>
    </w:lvl>
    <w:lvl w:ilvl="3" w:tplc="D272FCFE">
      <w:numFmt w:val="bullet"/>
      <w:lvlText w:val="•"/>
      <w:lvlJc w:val="left"/>
      <w:pPr>
        <w:ind w:left="2783" w:hanging="360"/>
      </w:pPr>
      <w:rPr>
        <w:rFonts w:hint="default"/>
        <w:lang w:val="ru-RU" w:eastAsia="en-US" w:bidi="ar-SA"/>
      </w:rPr>
    </w:lvl>
    <w:lvl w:ilvl="4" w:tplc="44B2F55C">
      <w:numFmt w:val="bullet"/>
      <w:lvlText w:val="•"/>
      <w:lvlJc w:val="left"/>
      <w:pPr>
        <w:ind w:left="3784" w:hanging="360"/>
      </w:pPr>
      <w:rPr>
        <w:rFonts w:hint="default"/>
        <w:lang w:val="ru-RU" w:eastAsia="en-US" w:bidi="ar-SA"/>
      </w:rPr>
    </w:lvl>
    <w:lvl w:ilvl="5" w:tplc="7CE01D72">
      <w:numFmt w:val="bullet"/>
      <w:lvlText w:val="•"/>
      <w:lvlJc w:val="left"/>
      <w:pPr>
        <w:ind w:left="4786" w:hanging="360"/>
      </w:pPr>
      <w:rPr>
        <w:rFonts w:hint="default"/>
        <w:lang w:val="ru-RU" w:eastAsia="en-US" w:bidi="ar-SA"/>
      </w:rPr>
    </w:lvl>
    <w:lvl w:ilvl="6" w:tplc="F3BC0474">
      <w:numFmt w:val="bullet"/>
      <w:lvlText w:val="•"/>
      <w:lvlJc w:val="left"/>
      <w:pPr>
        <w:ind w:left="5788" w:hanging="360"/>
      </w:pPr>
      <w:rPr>
        <w:rFonts w:hint="default"/>
        <w:lang w:val="ru-RU" w:eastAsia="en-US" w:bidi="ar-SA"/>
      </w:rPr>
    </w:lvl>
    <w:lvl w:ilvl="7" w:tplc="14DA5A8A">
      <w:numFmt w:val="bullet"/>
      <w:lvlText w:val="•"/>
      <w:lvlJc w:val="left"/>
      <w:pPr>
        <w:ind w:left="6789" w:hanging="360"/>
      </w:pPr>
      <w:rPr>
        <w:rFonts w:hint="default"/>
        <w:lang w:val="ru-RU" w:eastAsia="en-US" w:bidi="ar-SA"/>
      </w:rPr>
    </w:lvl>
    <w:lvl w:ilvl="8" w:tplc="C5AA8244">
      <w:numFmt w:val="bullet"/>
      <w:lvlText w:val="•"/>
      <w:lvlJc w:val="left"/>
      <w:pPr>
        <w:ind w:left="7791" w:hanging="360"/>
      </w:pPr>
      <w:rPr>
        <w:rFonts w:hint="default"/>
        <w:lang w:val="ru-RU" w:eastAsia="en-US" w:bidi="ar-SA"/>
      </w:rPr>
    </w:lvl>
  </w:abstractNum>
  <w:abstractNum w:abstractNumId="46" w15:restartNumberingAfterBreak="0">
    <w:nsid w:val="7C120AC6"/>
    <w:multiLevelType w:val="hybridMultilevel"/>
    <w:tmpl w:val="F8B4B960"/>
    <w:lvl w:ilvl="0" w:tplc="219CCF0C">
      <w:numFmt w:val="bullet"/>
      <w:lvlText w:val=""/>
      <w:lvlJc w:val="left"/>
      <w:pPr>
        <w:ind w:left="675" w:hanging="708"/>
      </w:pPr>
      <w:rPr>
        <w:rFonts w:ascii="Symbol" w:eastAsia="Symbol" w:hAnsi="Symbol" w:cs="Symbol" w:hint="default"/>
        <w:w w:val="99"/>
        <w:sz w:val="24"/>
        <w:szCs w:val="24"/>
        <w:lang w:val="ru-RU" w:eastAsia="en-US" w:bidi="ar-SA"/>
      </w:rPr>
    </w:lvl>
    <w:lvl w:ilvl="1" w:tplc="A87E94C2">
      <w:numFmt w:val="bullet"/>
      <w:lvlText w:val="•"/>
      <w:lvlJc w:val="left"/>
      <w:pPr>
        <w:ind w:left="1722" w:hanging="708"/>
      </w:pPr>
      <w:rPr>
        <w:rFonts w:hint="default"/>
        <w:lang w:val="ru-RU" w:eastAsia="en-US" w:bidi="ar-SA"/>
      </w:rPr>
    </w:lvl>
    <w:lvl w:ilvl="2" w:tplc="66FA2198">
      <w:numFmt w:val="bullet"/>
      <w:lvlText w:val="•"/>
      <w:lvlJc w:val="left"/>
      <w:pPr>
        <w:ind w:left="2764" w:hanging="708"/>
      </w:pPr>
      <w:rPr>
        <w:rFonts w:hint="default"/>
        <w:lang w:val="ru-RU" w:eastAsia="en-US" w:bidi="ar-SA"/>
      </w:rPr>
    </w:lvl>
    <w:lvl w:ilvl="3" w:tplc="1236E4C0">
      <w:numFmt w:val="bullet"/>
      <w:lvlText w:val="•"/>
      <w:lvlJc w:val="left"/>
      <w:pPr>
        <w:ind w:left="3806" w:hanging="708"/>
      </w:pPr>
      <w:rPr>
        <w:rFonts w:hint="default"/>
        <w:lang w:val="ru-RU" w:eastAsia="en-US" w:bidi="ar-SA"/>
      </w:rPr>
    </w:lvl>
    <w:lvl w:ilvl="4" w:tplc="41141D96">
      <w:numFmt w:val="bullet"/>
      <w:lvlText w:val="•"/>
      <w:lvlJc w:val="left"/>
      <w:pPr>
        <w:ind w:left="4848" w:hanging="708"/>
      </w:pPr>
      <w:rPr>
        <w:rFonts w:hint="default"/>
        <w:lang w:val="ru-RU" w:eastAsia="en-US" w:bidi="ar-SA"/>
      </w:rPr>
    </w:lvl>
    <w:lvl w:ilvl="5" w:tplc="8BBE9822">
      <w:numFmt w:val="bullet"/>
      <w:lvlText w:val="•"/>
      <w:lvlJc w:val="left"/>
      <w:pPr>
        <w:ind w:left="5890" w:hanging="708"/>
      </w:pPr>
      <w:rPr>
        <w:rFonts w:hint="default"/>
        <w:lang w:val="ru-RU" w:eastAsia="en-US" w:bidi="ar-SA"/>
      </w:rPr>
    </w:lvl>
    <w:lvl w:ilvl="6" w:tplc="FA78617A">
      <w:numFmt w:val="bullet"/>
      <w:lvlText w:val="•"/>
      <w:lvlJc w:val="left"/>
      <w:pPr>
        <w:ind w:left="6932" w:hanging="708"/>
      </w:pPr>
      <w:rPr>
        <w:rFonts w:hint="default"/>
        <w:lang w:val="ru-RU" w:eastAsia="en-US" w:bidi="ar-SA"/>
      </w:rPr>
    </w:lvl>
    <w:lvl w:ilvl="7" w:tplc="22D0DD60">
      <w:numFmt w:val="bullet"/>
      <w:lvlText w:val="•"/>
      <w:lvlJc w:val="left"/>
      <w:pPr>
        <w:ind w:left="7974" w:hanging="708"/>
      </w:pPr>
      <w:rPr>
        <w:rFonts w:hint="default"/>
        <w:lang w:val="ru-RU" w:eastAsia="en-US" w:bidi="ar-SA"/>
      </w:rPr>
    </w:lvl>
    <w:lvl w:ilvl="8" w:tplc="578A9FB6">
      <w:numFmt w:val="bullet"/>
      <w:lvlText w:val="•"/>
      <w:lvlJc w:val="left"/>
      <w:pPr>
        <w:ind w:left="9016" w:hanging="708"/>
      </w:pPr>
      <w:rPr>
        <w:rFonts w:hint="default"/>
        <w:lang w:val="ru-RU" w:eastAsia="en-US" w:bidi="ar-SA"/>
      </w:rPr>
    </w:lvl>
  </w:abstractNum>
  <w:abstractNum w:abstractNumId="47" w15:restartNumberingAfterBreak="0">
    <w:nsid w:val="7E6672ED"/>
    <w:multiLevelType w:val="hybridMultilevel"/>
    <w:tmpl w:val="A2EE35AE"/>
    <w:lvl w:ilvl="0" w:tplc="D3F01B38">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B34753"/>
    <w:multiLevelType w:val="hybridMultilevel"/>
    <w:tmpl w:val="C47C6538"/>
    <w:lvl w:ilvl="0" w:tplc="4852F6E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43"/>
  </w:num>
  <w:num w:numId="2">
    <w:abstractNumId w:val="42"/>
  </w:num>
  <w:num w:numId="3">
    <w:abstractNumId w:val="16"/>
  </w:num>
  <w:num w:numId="4">
    <w:abstractNumId w:val="20"/>
  </w:num>
  <w:num w:numId="5">
    <w:abstractNumId w:val="14"/>
  </w:num>
  <w:num w:numId="6">
    <w:abstractNumId w:val="45"/>
  </w:num>
  <w:num w:numId="7">
    <w:abstractNumId w:val="41"/>
  </w:num>
  <w:num w:numId="8">
    <w:abstractNumId w:val="46"/>
  </w:num>
  <w:num w:numId="9">
    <w:abstractNumId w:val="25"/>
  </w:num>
  <w:num w:numId="10">
    <w:abstractNumId w:val="0"/>
  </w:num>
  <w:num w:numId="11">
    <w:abstractNumId w:val="10"/>
  </w:num>
  <w:num w:numId="12">
    <w:abstractNumId w:val="32"/>
  </w:num>
  <w:num w:numId="13">
    <w:abstractNumId w:val="22"/>
  </w:num>
  <w:num w:numId="14">
    <w:abstractNumId w:val="35"/>
  </w:num>
  <w:num w:numId="15">
    <w:abstractNumId w:val="4"/>
  </w:num>
  <w:num w:numId="16">
    <w:abstractNumId w:val="9"/>
  </w:num>
  <w:num w:numId="17">
    <w:abstractNumId w:val="19"/>
  </w:num>
  <w:num w:numId="18">
    <w:abstractNumId w:val="26"/>
  </w:num>
  <w:num w:numId="19">
    <w:abstractNumId w:val="3"/>
  </w:num>
  <w:num w:numId="20">
    <w:abstractNumId w:val="36"/>
  </w:num>
  <w:num w:numId="21">
    <w:abstractNumId w:val="17"/>
  </w:num>
  <w:num w:numId="22">
    <w:abstractNumId w:val="2"/>
  </w:num>
  <w:num w:numId="23">
    <w:abstractNumId w:val="34"/>
  </w:num>
  <w:num w:numId="24">
    <w:abstractNumId w:val="28"/>
  </w:num>
  <w:num w:numId="25">
    <w:abstractNumId w:val="44"/>
  </w:num>
  <w:num w:numId="26">
    <w:abstractNumId w:val="11"/>
  </w:num>
  <w:num w:numId="27">
    <w:abstractNumId w:val="6"/>
  </w:num>
  <w:num w:numId="28">
    <w:abstractNumId w:val="1"/>
  </w:num>
  <w:num w:numId="29">
    <w:abstractNumId w:val="39"/>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7"/>
  </w:num>
  <w:num w:numId="43">
    <w:abstractNumId w:val="47"/>
  </w:num>
  <w:num w:numId="44">
    <w:abstractNumId w:val="21"/>
  </w:num>
  <w:num w:numId="45">
    <w:abstractNumId w:val="7"/>
  </w:num>
  <w:num w:numId="46">
    <w:abstractNumId w:val="38"/>
  </w:num>
  <w:num w:numId="47">
    <w:abstractNumId w:val="5"/>
  </w:num>
  <w:num w:numId="48">
    <w:abstractNumId w:val="48"/>
  </w:num>
  <w:num w:numId="49">
    <w:abstractNumId w:val="2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EA"/>
    <w:rsid w:val="00000B37"/>
    <w:rsid w:val="00002DF5"/>
    <w:rsid w:val="00015B46"/>
    <w:rsid w:val="000370FB"/>
    <w:rsid w:val="0004698C"/>
    <w:rsid w:val="000545DD"/>
    <w:rsid w:val="00061DC3"/>
    <w:rsid w:val="000646E6"/>
    <w:rsid w:val="00067D78"/>
    <w:rsid w:val="00071FDF"/>
    <w:rsid w:val="00076D11"/>
    <w:rsid w:val="00077D20"/>
    <w:rsid w:val="000814B4"/>
    <w:rsid w:val="00091066"/>
    <w:rsid w:val="000A391B"/>
    <w:rsid w:val="000B34E0"/>
    <w:rsid w:val="000C05A2"/>
    <w:rsid w:val="000C2155"/>
    <w:rsid w:val="000D02A3"/>
    <w:rsid w:val="000D3C73"/>
    <w:rsid w:val="000D4474"/>
    <w:rsid w:val="000D4A3B"/>
    <w:rsid w:val="000E7A1E"/>
    <w:rsid w:val="000F4C58"/>
    <w:rsid w:val="00110AF0"/>
    <w:rsid w:val="00121513"/>
    <w:rsid w:val="001313D5"/>
    <w:rsid w:val="00132404"/>
    <w:rsid w:val="00133212"/>
    <w:rsid w:val="00161CFD"/>
    <w:rsid w:val="001B5C83"/>
    <w:rsid w:val="001E16F7"/>
    <w:rsid w:val="001F391F"/>
    <w:rsid w:val="00206408"/>
    <w:rsid w:val="00211785"/>
    <w:rsid w:val="00222C03"/>
    <w:rsid w:val="002306C3"/>
    <w:rsid w:val="00234398"/>
    <w:rsid w:val="00236715"/>
    <w:rsid w:val="00237B76"/>
    <w:rsid w:val="00243957"/>
    <w:rsid w:val="00263927"/>
    <w:rsid w:val="00275A30"/>
    <w:rsid w:val="00281ACE"/>
    <w:rsid w:val="00293195"/>
    <w:rsid w:val="002A26AC"/>
    <w:rsid w:val="002A3222"/>
    <w:rsid w:val="002A529E"/>
    <w:rsid w:val="002C4EE1"/>
    <w:rsid w:val="002D042F"/>
    <w:rsid w:val="002D07C2"/>
    <w:rsid w:val="002F3642"/>
    <w:rsid w:val="003079E7"/>
    <w:rsid w:val="00311A9F"/>
    <w:rsid w:val="00321855"/>
    <w:rsid w:val="00325C45"/>
    <w:rsid w:val="0032713B"/>
    <w:rsid w:val="00327524"/>
    <w:rsid w:val="0033406B"/>
    <w:rsid w:val="00337E99"/>
    <w:rsid w:val="0034094B"/>
    <w:rsid w:val="00354941"/>
    <w:rsid w:val="003709B6"/>
    <w:rsid w:val="00370CA3"/>
    <w:rsid w:val="00374595"/>
    <w:rsid w:val="003822AE"/>
    <w:rsid w:val="00394742"/>
    <w:rsid w:val="00396189"/>
    <w:rsid w:val="00396859"/>
    <w:rsid w:val="003A2489"/>
    <w:rsid w:val="003B2E54"/>
    <w:rsid w:val="003B68B7"/>
    <w:rsid w:val="003B710F"/>
    <w:rsid w:val="003C5847"/>
    <w:rsid w:val="003C69AE"/>
    <w:rsid w:val="003C7019"/>
    <w:rsid w:val="003D1ED7"/>
    <w:rsid w:val="003E7C0B"/>
    <w:rsid w:val="003F0F34"/>
    <w:rsid w:val="00406154"/>
    <w:rsid w:val="00414074"/>
    <w:rsid w:val="0042019E"/>
    <w:rsid w:val="00422167"/>
    <w:rsid w:val="00430EBB"/>
    <w:rsid w:val="00431223"/>
    <w:rsid w:val="00436D67"/>
    <w:rsid w:val="00440F98"/>
    <w:rsid w:val="004420FB"/>
    <w:rsid w:val="00446F22"/>
    <w:rsid w:val="004508FD"/>
    <w:rsid w:val="00457600"/>
    <w:rsid w:val="00472E8F"/>
    <w:rsid w:val="004831A2"/>
    <w:rsid w:val="004902AF"/>
    <w:rsid w:val="00497D49"/>
    <w:rsid w:val="004A1FAE"/>
    <w:rsid w:val="004A35D9"/>
    <w:rsid w:val="004B0FEE"/>
    <w:rsid w:val="004B48D8"/>
    <w:rsid w:val="004C48EA"/>
    <w:rsid w:val="004D0AB2"/>
    <w:rsid w:val="004D7AEA"/>
    <w:rsid w:val="004E7FEE"/>
    <w:rsid w:val="004F323B"/>
    <w:rsid w:val="00514D63"/>
    <w:rsid w:val="0051638F"/>
    <w:rsid w:val="0051759B"/>
    <w:rsid w:val="00524625"/>
    <w:rsid w:val="005344EE"/>
    <w:rsid w:val="00546254"/>
    <w:rsid w:val="00547869"/>
    <w:rsid w:val="00547CC5"/>
    <w:rsid w:val="00550A4F"/>
    <w:rsid w:val="00552D90"/>
    <w:rsid w:val="00571AE8"/>
    <w:rsid w:val="00584B04"/>
    <w:rsid w:val="005A73B7"/>
    <w:rsid w:val="005B2174"/>
    <w:rsid w:val="005D3A16"/>
    <w:rsid w:val="005D580F"/>
    <w:rsid w:val="005D70BE"/>
    <w:rsid w:val="005E23EE"/>
    <w:rsid w:val="006033E0"/>
    <w:rsid w:val="0060766B"/>
    <w:rsid w:val="00614BA5"/>
    <w:rsid w:val="006329B5"/>
    <w:rsid w:val="00642C51"/>
    <w:rsid w:val="006459B0"/>
    <w:rsid w:val="00654384"/>
    <w:rsid w:val="00656A3B"/>
    <w:rsid w:val="00665416"/>
    <w:rsid w:val="006706EC"/>
    <w:rsid w:val="00677727"/>
    <w:rsid w:val="00684F3D"/>
    <w:rsid w:val="006A09F3"/>
    <w:rsid w:val="006A403D"/>
    <w:rsid w:val="006A64B4"/>
    <w:rsid w:val="006C6EE5"/>
    <w:rsid w:val="006D126E"/>
    <w:rsid w:val="006D6298"/>
    <w:rsid w:val="006E3AFD"/>
    <w:rsid w:val="006F1AA6"/>
    <w:rsid w:val="00712BA9"/>
    <w:rsid w:val="007411D2"/>
    <w:rsid w:val="0074671E"/>
    <w:rsid w:val="0076390D"/>
    <w:rsid w:val="007675E2"/>
    <w:rsid w:val="007739B2"/>
    <w:rsid w:val="00780C35"/>
    <w:rsid w:val="00787C43"/>
    <w:rsid w:val="00791AF7"/>
    <w:rsid w:val="00793010"/>
    <w:rsid w:val="00796D1D"/>
    <w:rsid w:val="007A0DDB"/>
    <w:rsid w:val="007A1410"/>
    <w:rsid w:val="007B36B1"/>
    <w:rsid w:val="007B6357"/>
    <w:rsid w:val="007E05A3"/>
    <w:rsid w:val="007E69D2"/>
    <w:rsid w:val="007E6B74"/>
    <w:rsid w:val="007E6E41"/>
    <w:rsid w:val="0080306B"/>
    <w:rsid w:val="00803C97"/>
    <w:rsid w:val="00805C17"/>
    <w:rsid w:val="00815BEF"/>
    <w:rsid w:val="00825495"/>
    <w:rsid w:val="008318E2"/>
    <w:rsid w:val="00840B81"/>
    <w:rsid w:val="00845C8A"/>
    <w:rsid w:val="0086374E"/>
    <w:rsid w:val="008B41B2"/>
    <w:rsid w:val="008B6401"/>
    <w:rsid w:val="008C005F"/>
    <w:rsid w:val="008D4EA5"/>
    <w:rsid w:val="008D563C"/>
    <w:rsid w:val="008D5E2C"/>
    <w:rsid w:val="008E1788"/>
    <w:rsid w:val="008E7074"/>
    <w:rsid w:val="0090717C"/>
    <w:rsid w:val="00930382"/>
    <w:rsid w:val="00933E38"/>
    <w:rsid w:val="00953817"/>
    <w:rsid w:val="00962DC4"/>
    <w:rsid w:val="009655CB"/>
    <w:rsid w:val="009923F3"/>
    <w:rsid w:val="0099723F"/>
    <w:rsid w:val="009A7FA6"/>
    <w:rsid w:val="009B0399"/>
    <w:rsid w:val="009D2503"/>
    <w:rsid w:val="009E3232"/>
    <w:rsid w:val="009E4F8A"/>
    <w:rsid w:val="009E63B8"/>
    <w:rsid w:val="009F3657"/>
    <w:rsid w:val="009F7FB1"/>
    <w:rsid w:val="00A064FB"/>
    <w:rsid w:val="00A37B8D"/>
    <w:rsid w:val="00A408AC"/>
    <w:rsid w:val="00A477C5"/>
    <w:rsid w:val="00A47E17"/>
    <w:rsid w:val="00A6276E"/>
    <w:rsid w:val="00A7733E"/>
    <w:rsid w:val="00A83A39"/>
    <w:rsid w:val="00A83FB9"/>
    <w:rsid w:val="00A94128"/>
    <w:rsid w:val="00A9424E"/>
    <w:rsid w:val="00AA3BFE"/>
    <w:rsid w:val="00AA5378"/>
    <w:rsid w:val="00AB2F9F"/>
    <w:rsid w:val="00AC6927"/>
    <w:rsid w:val="00AD1F92"/>
    <w:rsid w:val="00AD7012"/>
    <w:rsid w:val="00AE2EDF"/>
    <w:rsid w:val="00AE5079"/>
    <w:rsid w:val="00AE54B4"/>
    <w:rsid w:val="00AF02F8"/>
    <w:rsid w:val="00AF6026"/>
    <w:rsid w:val="00B00318"/>
    <w:rsid w:val="00B01899"/>
    <w:rsid w:val="00B1190A"/>
    <w:rsid w:val="00B35C76"/>
    <w:rsid w:val="00B371BD"/>
    <w:rsid w:val="00B45C49"/>
    <w:rsid w:val="00B5731A"/>
    <w:rsid w:val="00B631C2"/>
    <w:rsid w:val="00B72E19"/>
    <w:rsid w:val="00B926A2"/>
    <w:rsid w:val="00BA05C5"/>
    <w:rsid w:val="00BB66C5"/>
    <w:rsid w:val="00BB78EB"/>
    <w:rsid w:val="00BC1575"/>
    <w:rsid w:val="00BD6F85"/>
    <w:rsid w:val="00BE61B1"/>
    <w:rsid w:val="00BE7DBD"/>
    <w:rsid w:val="00BF139F"/>
    <w:rsid w:val="00BF1E78"/>
    <w:rsid w:val="00BF2333"/>
    <w:rsid w:val="00BF7454"/>
    <w:rsid w:val="00C10A92"/>
    <w:rsid w:val="00C1666D"/>
    <w:rsid w:val="00C17E54"/>
    <w:rsid w:val="00C218DB"/>
    <w:rsid w:val="00C27697"/>
    <w:rsid w:val="00C3024B"/>
    <w:rsid w:val="00C434EE"/>
    <w:rsid w:val="00C44E6B"/>
    <w:rsid w:val="00C468EA"/>
    <w:rsid w:val="00C4776F"/>
    <w:rsid w:val="00C64F5B"/>
    <w:rsid w:val="00C725CA"/>
    <w:rsid w:val="00C95B6A"/>
    <w:rsid w:val="00C979EA"/>
    <w:rsid w:val="00CB286F"/>
    <w:rsid w:val="00CB58F7"/>
    <w:rsid w:val="00CB6599"/>
    <w:rsid w:val="00CB6D8F"/>
    <w:rsid w:val="00CC7DA7"/>
    <w:rsid w:val="00CE0622"/>
    <w:rsid w:val="00CE1F65"/>
    <w:rsid w:val="00CE213C"/>
    <w:rsid w:val="00CE29E9"/>
    <w:rsid w:val="00CE5937"/>
    <w:rsid w:val="00CE7F32"/>
    <w:rsid w:val="00CF1D0B"/>
    <w:rsid w:val="00CF2354"/>
    <w:rsid w:val="00CF4FB2"/>
    <w:rsid w:val="00CF6719"/>
    <w:rsid w:val="00D00BF9"/>
    <w:rsid w:val="00D30EA2"/>
    <w:rsid w:val="00D335D2"/>
    <w:rsid w:val="00D34E63"/>
    <w:rsid w:val="00D403F9"/>
    <w:rsid w:val="00D427A0"/>
    <w:rsid w:val="00D60426"/>
    <w:rsid w:val="00D609B5"/>
    <w:rsid w:val="00D739F9"/>
    <w:rsid w:val="00D81F9E"/>
    <w:rsid w:val="00D8244A"/>
    <w:rsid w:val="00D87CAA"/>
    <w:rsid w:val="00D910AE"/>
    <w:rsid w:val="00DB013C"/>
    <w:rsid w:val="00DC360C"/>
    <w:rsid w:val="00DD1100"/>
    <w:rsid w:val="00DD1527"/>
    <w:rsid w:val="00DD17C0"/>
    <w:rsid w:val="00DD2C51"/>
    <w:rsid w:val="00DD64A3"/>
    <w:rsid w:val="00DD7539"/>
    <w:rsid w:val="00DF39FC"/>
    <w:rsid w:val="00E01F0F"/>
    <w:rsid w:val="00E11DAF"/>
    <w:rsid w:val="00E13B4C"/>
    <w:rsid w:val="00E228F7"/>
    <w:rsid w:val="00E33A1E"/>
    <w:rsid w:val="00E41C75"/>
    <w:rsid w:val="00E50AB5"/>
    <w:rsid w:val="00E51F30"/>
    <w:rsid w:val="00E552C8"/>
    <w:rsid w:val="00E57A50"/>
    <w:rsid w:val="00E90B7F"/>
    <w:rsid w:val="00E91B4C"/>
    <w:rsid w:val="00E95982"/>
    <w:rsid w:val="00EB3D99"/>
    <w:rsid w:val="00EC0DDE"/>
    <w:rsid w:val="00EC4C9D"/>
    <w:rsid w:val="00ED025D"/>
    <w:rsid w:val="00ED7CE2"/>
    <w:rsid w:val="00EE1280"/>
    <w:rsid w:val="00EF6FAE"/>
    <w:rsid w:val="00F05501"/>
    <w:rsid w:val="00F17529"/>
    <w:rsid w:val="00F22306"/>
    <w:rsid w:val="00F650E7"/>
    <w:rsid w:val="00F6749C"/>
    <w:rsid w:val="00F8660F"/>
    <w:rsid w:val="00F90CBA"/>
    <w:rsid w:val="00F91533"/>
    <w:rsid w:val="00F95B76"/>
    <w:rsid w:val="00FA6E55"/>
    <w:rsid w:val="00FB5A3D"/>
    <w:rsid w:val="00FC4563"/>
    <w:rsid w:val="00FD65C9"/>
    <w:rsid w:val="00FE24CE"/>
    <w:rsid w:val="00FF0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F3F1E"/>
  <w15:docId w15:val="{7DBA3641-D7EE-4CC4-905D-E0BE91B2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D1F92"/>
    <w:rPr>
      <w:rFonts w:ascii="Times New Roman" w:eastAsia="Times New Roman" w:hAnsi="Times New Roman" w:cs="Times New Roman"/>
      <w:lang w:val="ru-RU"/>
    </w:rPr>
  </w:style>
  <w:style w:type="paragraph" w:styleId="1">
    <w:name w:val="heading 1"/>
    <w:basedOn w:val="a"/>
    <w:uiPriority w:val="1"/>
    <w:qFormat/>
    <w:rsid w:val="00AD1F92"/>
    <w:pPr>
      <w:spacing w:before="1"/>
      <w:ind w:left="248"/>
      <w:outlineLvl w:val="0"/>
    </w:pPr>
    <w:rPr>
      <w:b/>
      <w:bCs/>
      <w:sz w:val="28"/>
      <w:szCs w:val="28"/>
    </w:rPr>
  </w:style>
  <w:style w:type="paragraph" w:styleId="2">
    <w:name w:val="heading 2"/>
    <w:basedOn w:val="a"/>
    <w:uiPriority w:val="1"/>
    <w:qFormat/>
    <w:rsid w:val="00AD1F92"/>
    <w:pPr>
      <w:spacing w:before="89"/>
      <w:ind w:left="139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F92"/>
    <w:tblPr>
      <w:tblInd w:w="0" w:type="dxa"/>
      <w:tblCellMar>
        <w:top w:w="0" w:type="dxa"/>
        <w:left w:w="0" w:type="dxa"/>
        <w:bottom w:w="0" w:type="dxa"/>
        <w:right w:w="0" w:type="dxa"/>
      </w:tblCellMar>
    </w:tblPr>
  </w:style>
  <w:style w:type="paragraph" w:styleId="a3">
    <w:name w:val="Body Text"/>
    <w:basedOn w:val="a"/>
    <w:uiPriority w:val="1"/>
    <w:qFormat/>
    <w:rsid w:val="00AD1F92"/>
    <w:pPr>
      <w:ind w:left="675"/>
    </w:pPr>
    <w:rPr>
      <w:sz w:val="24"/>
      <w:szCs w:val="24"/>
    </w:rPr>
  </w:style>
  <w:style w:type="paragraph" w:styleId="a4">
    <w:name w:val="Title"/>
    <w:basedOn w:val="a"/>
    <w:uiPriority w:val="1"/>
    <w:qFormat/>
    <w:rsid w:val="00AD1F92"/>
    <w:pPr>
      <w:spacing w:before="229"/>
      <w:ind w:left="707" w:right="255"/>
      <w:jc w:val="center"/>
    </w:pPr>
    <w:rPr>
      <w:b/>
      <w:bCs/>
      <w:sz w:val="32"/>
      <w:szCs w:val="32"/>
      <w:u w:val="single" w:color="000000"/>
    </w:rPr>
  </w:style>
  <w:style w:type="paragraph" w:styleId="a5">
    <w:name w:val="List Paragraph"/>
    <w:basedOn w:val="a"/>
    <w:link w:val="a6"/>
    <w:uiPriority w:val="34"/>
    <w:qFormat/>
    <w:rsid w:val="00AD1F92"/>
    <w:pPr>
      <w:ind w:left="675" w:firstLine="708"/>
    </w:pPr>
  </w:style>
  <w:style w:type="paragraph" w:customStyle="1" w:styleId="TableParagraph">
    <w:name w:val="Table Paragraph"/>
    <w:basedOn w:val="a"/>
    <w:uiPriority w:val="1"/>
    <w:qFormat/>
    <w:rsid w:val="00AD1F92"/>
  </w:style>
  <w:style w:type="table" w:styleId="a7">
    <w:name w:val="Table Grid"/>
    <w:basedOn w:val="a1"/>
    <w:uiPriority w:val="5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468EA"/>
    <w:pPr>
      <w:widowControl/>
      <w:autoSpaceDE/>
      <w:autoSpaceDN/>
      <w:spacing w:before="100" w:beforeAutospacing="1" w:after="100" w:afterAutospacing="1"/>
    </w:pPr>
    <w:rPr>
      <w:sz w:val="24"/>
      <w:szCs w:val="24"/>
      <w:lang w:eastAsia="ru-RU"/>
    </w:rPr>
  </w:style>
  <w:style w:type="character" w:customStyle="1" w:styleId="WW8Num2z0">
    <w:name w:val="WW8Num2z0"/>
    <w:rsid w:val="000A391B"/>
    <w:rPr>
      <w:rFonts w:hint="default"/>
    </w:rPr>
  </w:style>
  <w:style w:type="character" w:customStyle="1" w:styleId="WW8Num1z2">
    <w:name w:val="WW8Num1z2"/>
    <w:rsid w:val="00840B81"/>
    <w:rPr>
      <w:rFonts w:ascii="Wingdings" w:hAnsi="Wingdings" w:cs="Wingdings" w:hint="default"/>
    </w:rPr>
  </w:style>
  <w:style w:type="character" w:customStyle="1" w:styleId="a6">
    <w:name w:val="Абзац списка Знак"/>
    <w:link w:val="a5"/>
    <w:uiPriority w:val="34"/>
    <w:rsid w:val="0032185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3089">
      <w:bodyDiv w:val="1"/>
      <w:marLeft w:val="0"/>
      <w:marRight w:val="0"/>
      <w:marTop w:val="0"/>
      <w:marBottom w:val="0"/>
      <w:divBdr>
        <w:top w:val="none" w:sz="0" w:space="0" w:color="auto"/>
        <w:left w:val="none" w:sz="0" w:space="0" w:color="auto"/>
        <w:bottom w:val="none" w:sz="0" w:space="0" w:color="auto"/>
        <w:right w:val="none" w:sz="0" w:space="0" w:color="auto"/>
      </w:divBdr>
    </w:div>
    <w:div w:id="1838692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0776-0DD4-4544-811C-895FCA6C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Pages>
  <Words>12485</Words>
  <Characters>71170</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43</cp:revision>
  <dcterms:created xsi:type="dcterms:W3CDTF">2022-10-10T12:29:00Z</dcterms:created>
  <dcterms:modified xsi:type="dcterms:W3CDTF">2025-10-03T08:20:00Z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